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5C8F" w14:textId="77777777" w:rsidR="00404CC1" w:rsidRPr="00606476" w:rsidRDefault="00404CC1" w:rsidP="00404CC1">
      <w:pPr>
        <w:spacing w:line="360" w:lineRule="auto"/>
        <w:rPr>
          <w:b/>
          <w:sz w:val="24"/>
          <w:szCs w:val="24"/>
          <w:u w:val="single"/>
          <w:lang w:val="hr-HR"/>
        </w:rPr>
      </w:pPr>
      <w:r w:rsidRPr="00606476">
        <w:rPr>
          <w:b/>
          <w:sz w:val="24"/>
          <w:szCs w:val="24"/>
          <w:u w:val="single"/>
          <w:lang w:val="hr-HR"/>
        </w:rPr>
        <w:t>Naziv obveznika</w:t>
      </w:r>
      <w:r w:rsidRPr="00606476">
        <w:rPr>
          <w:b/>
          <w:sz w:val="24"/>
          <w:szCs w:val="24"/>
          <w:u w:val="single"/>
        </w:rPr>
        <w:t xml:space="preserve">:  </w:t>
      </w:r>
      <w:r w:rsidRPr="00606476">
        <w:rPr>
          <w:b/>
          <w:sz w:val="24"/>
          <w:szCs w:val="24"/>
          <w:u w:val="single"/>
          <w:lang w:val="hr-HR"/>
        </w:rPr>
        <w:t xml:space="preserve">V. OSNOVNA ŠKOLA VARAŽDIN </w:t>
      </w:r>
    </w:p>
    <w:p w14:paraId="7897A5B3" w14:textId="77777777" w:rsidR="00404CC1" w:rsidRPr="00606476" w:rsidRDefault="00404CC1" w:rsidP="00404CC1">
      <w:pPr>
        <w:spacing w:line="360" w:lineRule="auto"/>
        <w:rPr>
          <w:sz w:val="24"/>
          <w:szCs w:val="24"/>
          <w:lang w:val="hr-HR"/>
        </w:rPr>
      </w:pPr>
      <w:r w:rsidRPr="00606476">
        <w:rPr>
          <w:sz w:val="24"/>
          <w:szCs w:val="24"/>
          <w:lang w:val="hr-HR"/>
        </w:rPr>
        <w:t>Poštanski broj i mjesto</w:t>
      </w:r>
      <w:r w:rsidRPr="00606476">
        <w:rPr>
          <w:sz w:val="24"/>
          <w:szCs w:val="24"/>
        </w:rPr>
        <w:t xml:space="preserve">:  42 000 </w:t>
      </w:r>
      <w:proofErr w:type="spellStart"/>
      <w:r w:rsidRPr="00606476">
        <w:rPr>
          <w:sz w:val="24"/>
          <w:szCs w:val="24"/>
        </w:rPr>
        <w:t>Varaždin</w:t>
      </w:r>
      <w:proofErr w:type="spellEnd"/>
    </w:p>
    <w:p w14:paraId="6CBCB65E" w14:textId="77777777" w:rsidR="00404CC1" w:rsidRPr="00606476" w:rsidRDefault="00404CC1" w:rsidP="00404CC1">
      <w:pPr>
        <w:spacing w:line="360" w:lineRule="auto"/>
        <w:rPr>
          <w:sz w:val="24"/>
          <w:szCs w:val="24"/>
          <w:lang w:val="hr-HR"/>
        </w:rPr>
      </w:pPr>
      <w:r w:rsidRPr="00606476">
        <w:rPr>
          <w:sz w:val="24"/>
          <w:szCs w:val="24"/>
          <w:lang w:val="hr-HR"/>
        </w:rPr>
        <w:t>Adresa sjedišta</w:t>
      </w:r>
      <w:r w:rsidRPr="00606476">
        <w:rPr>
          <w:sz w:val="24"/>
          <w:szCs w:val="24"/>
        </w:rPr>
        <w:t xml:space="preserve">:  </w:t>
      </w:r>
      <w:r w:rsidR="002658A8" w:rsidRPr="00606476">
        <w:rPr>
          <w:sz w:val="24"/>
          <w:szCs w:val="24"/>
          <w:lang w:val="hr-HR"/>
        </w:rPr>
        <w:t>Vatrogasna ulica 5</w:t>
      </w:r>
    </w:p>
    <w:p w14:paraId="1EAD152F" w14:textId="77777777" w:rsidR="00404CC1" w:rsidRPr="00606476" w:rsidRDefault="00404CC1" w:rsidP="00404CC1">
      <w:pPr>
        <w:spacing w:line="360" w:lineRule="auto"/>
        <w:rPr>
          <w:sz w:val="24"/>
          <w:szCs w:val="24"/>
          <w:lang w:val="hr-HR"/>
        </w:rPr>
      </w:pPr>
      <w:r w:rsidRPr="00606476">
        <w:rPr>
          <w:sz w:val="24"/>
          <w:szCs w:val="24"/>
          <w:lang w:val="hr-HR"/>
        </w:rPr>
        <w:t>Šifra županije</w:t>
      </w:r>
      <w:r w:rsidRPr="00606476">
        <w:rPr>
          <w:sz w:val="24"/>
          <w:szCs w:val="24"/>
        </w:rPr>
        <w:t>:  472</w:t>
      </w:r>
    </w:p>
    <w:p w14:paraId="7112683D" w14:textId="77777777" w:rsidR="00404CC1" w:rsidRPr="00606476" w:rsidRDefault="00404CC1" w:rsidP="00404CC1">
      <w:pPr>
        <w:spacing w:line="360" w:lineRule="auto"/>
        <w:rPr>
          <w:sz w:val="24"/>
          <w:szCs w:val="24"/>
          <w:lang w:val="hr-HR"/>
        </w:rPr>
      </w:pPr>
      <w:r w:rsidRPr="00606476">
        <w:rPr>
          <w:sz w:val="24"/>
          <w:szCs w:val="24"/>
          <w:lang w:val="hr-HR"/>
        </w:rPr>
        <w:t>Broj</w:t>
      </w:r>
      <w:r w:rsidRPr="00606476">
        <w:rPr>
          <w:sz w:val="24"/>
          <w:szCs w:val="24"/>
        </w:rPr>
        <w:t xml:space="preserve"> RKP-a:  14179</w:t>
      </w:r>
    </w:p>
    <w:p w14:paraId="6A35E6E4" w14:textId="77777777" w:rsidR="00404CC1" w:rsidRPr="00606476" w:rsidRDefault="00404CC1" w:rsidP="00404CC1">
      <w:pPr>
        <w:spacing w:line="360" w:lineRule="auto"/>
        <w:rPr>
          <w:sz w:val="24"/>
          <w:szCs w:val="24"/>
        </w:rPr>
      </w:pPr>
      <w:r w:rsidRPr="00606476">
        <w:rPr>
          <w:sz w:val="24"/>
          <w:szCs w:val="24"/>
          <w:lang w:val="hr-HR"/>
        </w:rPr>
        <w:t>Matični broj</w:t>
      </w:r>
      <w:r w:rsidRPr="00606476">
        <w:rPr>
          <w:sz w:val="24"/>
          <w:szCs w:val="24"/>
        </w:rPr>
        <w:t>:  03005968</w:t>
      </w:r>
    </w:p>
    <w:p w14:paraId="30E7A70D" w14:textId="77777777" w:rsidR="00404CC1" w:rsidRPr="00606476" w:rsidRDefault="00404CC1" w:rsidP="00404CC1">
      <w:pPr>
        <w:spacing w:line="360" w:lineRule="auto"/>
        <w:rPr>
          <w:sz w:val="24"/>
          <w:szCs w:val="24"/>
          <w:lang w:val="hr-HR"/>
        </w:rPr>
      </w:pPr>
      <w:r w:rsidRPr="00606476">
        <w:rPr>
          <w:sz w:val="24"/>
          <w:szCs w:val="24"/>
        </w:rPr>
        <w:t>OIB:  92948647703</w:t>
      </w:r>
    </w:p>
    <w:p w14:paraId="4200589E" w14:textId="77777777" w:rsidR="00404CC1" w:rsidRPr="00606476" w:rsidRDefault="00404CC1" w:rsidP="00404CC1">
      <w:pPr>
        <w:spacing w:line="360" w:lineRule="auto"/>
        <w:rPr>
          <w:sz w:val="24"/>
          <w:szCs w:val="24"/>
          <w:lang w:val="hr-HR"/>
        </w:rPr>
      </w:pPr>
      <w:r w:rsidRPr="00606476">
        <w:rPr>
          <w:sz w:val="24"/>
          <w:szCs w:val="24"/>
          <w:lang w:val="hr-HR"/>
        </w:rPr>
        <w:t>Razina</w:t>
      </w:r>
      <w:r w:rsidRPr="00606476">
        <w:rPr>
          <w:sz w:val="24"/>
          <w:szCs w:val="24"/>
        </w:rPr>
        <w:t>:  31</w:t>
      </w:r>
    </w:p>
    <w:p w14:paraId="22547666" w14:textId="77777777" w:rsidR="00404CC1" w:rsidRPr="00606476" w:rsidRDefault="00404CC1" w:rsidP="00404CC1">
      <w:pPr>
        <w:spacing w:line="360" w:lineRule="auto"/>
        <w:rPr>
          <w:sz w:val="24"/>
          <w:szCs w:val="24"/>
          <w:lang w:val="hr-HR"/>
        </w:rPr>
      </w:pPr>
      <w:r w:rsidRPr="00606476">
        <w:rPr>
          <w:sz w:val="24"/>
          <w:szCs w:val="24"/>
          <w:lang w:val="hr-HR"/>
        </w:rPr>
        <w:t>Razdjel</w:t>
      </w:r>
      <w:r w:rsidRPr="00606476">
        <w:rPr>
          <w:sz w:val="24"/>
          <w:szCs w:val="24"/>
        </w:rPr>
        <w:t>:  000</w:t>
      </w:r>
    </w:p>
    <w:p w14:paraId="1D4EE818" w14:textId="77777777" w:rsidR="00404CC1" w:rsidRPr="00606476" w:rsidRDefault="00404CC1" w:rsidP="00404CC1">
      <w:pPr>
        <w:spacing w:line="360" w:lineRule="auto"/>
        <w:rPr>
          <w:sz w:val="24"/>
          <w:szCs w:val="24"/>
        </w:rPr>
      </w:pPr>
      <w:r w:rsidRPr="00606476">
        <w:rPr>
          <w:sz w:val="24"/>
          <w:szCs w:val="24"/>
          <w:lang w:val="hr-HR"/>
        </w:rPr>
        <w:t>Šifra djelatnosti</w:t>
      </w:r>
      <w:r w:rsidRPr="00606476">
        <w:rPr>
          <w:sz w:val="24"/>
          <w:szCs w:val="24"/>
        </w:rPr>
        <w:t>: 8520</w:t>
      </w:r>
    </w:p>
    <w:p w14:paraId="772AADAB" w14:textId="77777777" w:rsidR="002658A8" w:rsidRDefault="002658A8" w:rsidP="00404CC1">
      <w:pPr>
        <w:spacing w:line="360" w:lineRule="auto"/>
        <w:rPr>
          <w:sz w:val="24"/>
          <w:szCs w:val="24"/>
        </w:rPr>
      </w:pPr>
      <w:r w:rsidRPr="00606476">
        <w:rPr>
          <w:sz w:val="24"/>
          <w:szCs w:val="24"/>
        </w:rPr>
        <w:t>IBAN: HR</w:t>
      </w:r>
      <w:r w:rsidR="00D65C28">
        <w:rPr>
          <w:sz w:val="24"/>
          <w:szCs w:val="24"/>
        </w:rPr>
        <w:t>3824020061101119870</w:t>
      </w:r>
    </w:p>
    <w:p w14:paraId="3B5567DE" w14:textId="77777777" w:rsidR="00380AF7" w:rsidRPr="00606476" w:rsidRDefault="00380AF7" w:rsidP="00404CC1">
      <w:pPr>
        <w:spacing w:line="360" w:lineRule="auto"/>
        <w:rPr>
          <w:sz w:val="24"/>
          <w:szCs w:val="24"/>
          <w:lang w:val="hr-HR"/>
        </w:rPr>
      </w:pPr>
    </w:p>
    <w:p w14:paraId="567E751B" w14:textId="77777777" w:rsidR="00404CC1" w:rsidRPr="00606476" w:rsidRDefault="00404CC1" w:rsidP="00404CC1">
      <w:pPr>
        <w:spacing w:line="360" w:lineRule="auto"/>
        <w:rPr>
          <w:sz w:val="24"/>
          <w:szCs w:val="24"/>
          <w:lang w:val="hr-HR"/>
        </w:rPr>
      </w:pPr>
    </w:p>
    <w:p w14:paraId="4C5F7542" w14:textId="77777777" w:rsidR="00404CC1" w:rsidRPr="00380AF7" w:rsidRDefault="0034637F" w:rsidP="00404CC1">
      <w:pPr>
        <w:spacing w:line="360" w:lineRule="auto"/>
        <w:jc w:val="center"/>
        <w:rPr>
          <w:b/>
          <w:szCs w:val="28"/>
          <w:lang w:val="hr-HR"/>
        </w:rPr>
      </w:pPr>
      <w:r w:rsidRPr="00380AF7">
        <w:rPr>
          <w:b/>
          <w:szCs w:val="28"/>
          <w:lang w:val="hr-HR"/>
        </w:rPr>
        <w:t>BILJEŠKE UZ FINAN</w:t>
      </w:r>
      <w:r w:rsidR="00404CC1" w:rsidRPr="00380AF7">
        <w:rPr>
          <w:b/>
          <w:szCs w:val="28"/>
          <w:lang w:val="hr-HR"/>
        </w:rPr>
        <w:t>CIJSKE IZVJEŠTAJE</w:t>
      </w:r>
    </w:p>
    <w:p w14:paraId="052246C3" w14:textId="77777777" w:rsidR="002658A8" w:rsidRPr="00380AF7" w:rsidRDefault="00A75C00" w:rsidP="00404CC1">
      <w:pPr>
        <w:spacing w:line="360" w:lineRule="auto"/>
        <w:jc w:val="center"/>
        <w:rPr>
          <w:b/>
          <w:szCs w:val="28"/>
          <w:lang w:val="hr-HR"/>
        </w:rPr>
      </w:pPr>
      <w:r>
        <w:rPr>
          <w:b/>
          <w:szCs w:val="28"/>
          <w:lang w:val="hr-HR"/>
        </w:rPr>
        <w:t>za razdoblje od 01.01.2023. – 31.12.2023</w:t>
      </w:r>
      <w:r w:rsidR="002658A8" w:rsidRPr="00380AF7">
        <w:rPr>
          <w:b/>
          <w:szCs w:val="28"/>
          <w:lang w:val="hr-HR"/>
        </w:rPr>
        <w:t>.</w:t>
      </w:r>
    </w:p>
    <w:p w14:paraId="0F015BE4" w14:textId="77777777" w:rsidR="002658A8" w:rsidRPr="00606476" w:rsidRDefault="002658A8" w:rsidP="00404CC1">
      <w:pPr>
        <w:spacing w:line="360" w:lineRule="auto"/>
        <w:jc w:val="center"/>
        <w:rPr>
          <w:b/>
          <w:szCs w:val="28"/>
          <w:lang w:val="hr-HR"/>
        </w:rPr>
      </w:pPr>
    </w:p>
    <w:p w14:paraId="3B13F434" w14:textId="77777777" w:rsidR="00FE2309" w:rsidRDefault="002658A8" w:rsidP="008806CF">
      <w:pPr>
        <w:spacing w:before="120" w:after="120" w:line="276" w:lineRule="auto"/>
        <w:ind w:firstLine="708"/>
        <w:jc w:val="both"/>
        <w:rPr>
          <w:sz w:val="24"/>
          <w:szCs w:val="24"/>
          <w:lang w:val="hr-HR"/>
        </w:rPr>
      </w:pPr>
      <w:r w:rsidRPr="00606476">
        <w:rPr>
          <w:sz w:val="24"/>
          <w:szCs w:val="24"/>
          <w:lang w:val="hr-HR"/>
        </w:rPr>
        <w:t xml:space="preserve">V. osnovna škola Varaždin je ustanova </w:t>
      </w:r>
      <w:r w:rsidR="00A75C00">
        <w:rPr>
          <w:sz w:val="24"/>
          <w:szCs w:val="24"/>
          <w:lang w:val="hr-HR"/>
        </w:rPr>
        <w:t>osnovnoškolske djelatnosti učenika</w:t>
      </w:r>
      <w:r w:rsidRPr="00606476">
        <w:rPr>
          <w:sz w:val="24"/>
          <w:szCs w:val="24"/>
          <w:lang w:val="hr-HR"/>
        </w:rPr>
        <w:t xml:space="preserve"> od 1. do 8. </w:t>
      </w:r>
      <w:r w:rsidR="00A75C00">
        <w:rPr>
          <w:sz w:val="24"/>
          <w:szCs w:val="24"/>
          <w:lang w:val="hr-HR"/>
        </w:rPr>
        <w:t>razreda, u kojoj se nastava održava</w:t>
      </w:r>
      <w:r w:rsidRPr="00606476">
        <w:rPr>
          <w:sz w:val="24"/>
          <w:szCs w:val="24"/>
          <w:lang w:val="hr-HR"/>
        </w:rPr>
        <w:t xml:space="preserve"> u jednoj smjeni. </w:t>
      </w:r>
      <w:r w:rsidR="008806CF">
        <w:rPr>
          <w:sz w:val="24"/>
          <w:szCs w:val="24"/>
          <w:lang w:val="hr-HR"/>
        </w:rPr>
        <w:t xml:space="preserve">Školu polazi 225 učenika. </w:t>
      </w:r>
    </w:p>
    <w:p w14:paraId="422F0462" w14:textId="04C956CF" w:rsidR="002658A8" w:rsidRDefault="002658A8" w:rsidP="008806CF">
      <w:pPr>
        <w:spacing w:before="120" w:after="120" w:line="276" w:lineRule="auto"/>
        <w:ind w:firstLine="708"/>
        <w:jc w:val="both"/>
        <w:rPr>
          <w:sz w:val="24"/>
          <w:szCs w:val="24"/>
          <w:lang w:val="hr-HR"/>
        </w:rPr>
      </w:pPr>
      <w:r w:rsidRPr="00606476">
        <w:rPr>
          <w:sz w:val="24"/>
          <w:szCs w:val="24"/>
          <w:lang w:val="hr-HR"/>
        </w:rPr>
        <w:t>Zakonski predstavnik V. osnov</w:t>
      </w:r>
      <w:r w:rsidR="00D65C28">
        <w:rPr>
          <w:sz w:val="24"/>
          <w:szCs w:val="24"/>
          <w:lang w:val="hr-HR"/>
        </w:rPr>
        <w:t>ne škole Varaždin je Nikolina Kovačić</w:t>
      </w:r>
      <w:r w:rsidR="00012832">
        <w:rPr>
          <w:sz w:val="24"/>
          <w:szCs w:val="24"/>
          <w:lang w:val="hr-HR"/>
        </w:rPr>
        <w:t>, prof</w:t>
      </w:r>
      <w:r w:rsidRPr="00606476">
        <w:rPr>
          <w:sz w:val="24"/>
          <w:szCs w:val="24"/>
          <w:lang w:val="hr-HR"/>
        </w:rPr>
        <w:t>., ravnatelj</w:t>
      </w:r>
      <w:r w:rsidR="00D65C28">
        <w:rPr>
          <w:sz w:val="24"/>
          <w:szCs w:val="24"/>
          <w:lang w:val="hr-HR"/>
        </w:rPr>
        <w:t>ica</w:t>
      </w:r>
      <w:r w:rsidRPr="00606476">
        <w:rPr>
          <w:sz w:val="24"/>
          <w:szCs w:val="24"/>
          <w:lang w:val="hr-HR"/>
        </w:rPr>
        <w:t xml:space="preserve"> škole.</w:t>
      </w:r>
    </w:p>
    <w:p w14:paraId="20C7F32D" w14:textId="74D1C8D9" w:rsidR="00106870" w:rsidRDefault="00106870" w:rsidP="002A3636">
      <w:pPr>
        <w:spacing w:before="120" w:after="120" w:line="276" w:lineRule="auto"/>
        <w:ind w:firstLine="708"/>
        <w:jc w:val="both"/>
        <w:rPr>
          <w:sz w:val="24"/>
          <w:szCs w:val="24"/>
          <w:lang w:val="hr-HR"/>
        </w:rPr>
      </w:pPr>
      <w:r>
        <w:rPr>
          <w:sz w:val="24"/>
          <w:szCs w:val="24"/>
          <w:lang w:val="hr-HR"/>
        </w:rPr>
        <w:t>Osnivač V. Osnovne škole Varaždin je Grad Varaždin koji većinskim dijelom financira rad škole. Školu financira i sama država u vidu decentraliziranih sredsta</w:t>
      </w:r>
      <w:r w:rsidR="002A3636">
        <w:rPr>
          <w:sz w:val="24"/>
          <w:szCs w:val="24"/>
          <w:lang w:val="hr-HR"/>
        </w:rPr>
        <w:t xml:space="preserve">va za potrebe tekućih poslova, </w:t>
      </w:r>
      <w:r w:rsidR="006B5B9B">
        <w:rPr>
          <w:sz w:val="24"/>
          <w:szCs w:val="24"/>
          <w:lang w:val="hr-HR"/>
        </w:rPr>
        <w:t>b</w:t>
      </w:r>
      <w:r w:rsidR="002A3636">
        <w:rPr>
          <w:sz w:val="24"/>
          <w:szCs w:val="24"/>
          <w:lang w:val="hr-HR"/>
        </w:rPr>
        <w:t>esplatnog toplog obroka, udžbenika te plaća djelatnika koje financira Ministarstvo znanosti i obrazovanja. Š</w:t>
      </w:r>
      <w:r>
        <w:rPr>
          <w:sz w:val="24"/>
          <w:szCs w:val="24"/>
          <w:lang w:val="hr-HR"/>
        </w:rPr>
        <w:t xml:space="preserve">kola vlastite prihode poslovanja ostvaruje najmom školske dvorane plesnim klubovima. </w:t>
      </w:r>
    </w:p>
    <w:p w14:paraId="31C8DB71" w14:textId="77777777" w:rsidR="002A3636" w:rsidRDefault="002A3636" w:rsidP="002658A8">
      <w:pPr>
        <w:spacing w:before="120" w:after="120"/>
        <w:jc w:val="both"/>
        <w:rPr>
          <w:sz w:val="24"/>
          <w:szCs w:val="24"/>
          <w:lang w:val="hr-HR"/>
        </w:rPr>
      </w:pPr>
    </w:p>
    <w:p w14:paraId="01974C94" w14:textId="77777777" w:rsidR="002A3636" w:rsidRDefault="002A3636" w:rsidP="002658A8">
      <w:pPr>
        <w:spacing w:before="120" w:after="120"/>
        <w:jc w:val="both"/>
        <w:rPr>
          <w:sz w:val="24"/>
          <w:szCs w:val="24"/>
          <w:lang w:val="hr-HR"/>
        </w:rPr>
      </w:pPr>
    </w:p>
    <w:p w14:paraId="24618B08" w14:textId="77777777" w:rsidR="002A3636" w:rsidRDefault="002A3636" w:rsidP="002658A8">
      <w:pPr>
        <w:spacing w:before="120" w:after="120"/>
        <w:jc w:val="both"/>
        <w:rPr>
          <w:sz w:val="24"/>
          <w:szCs w:val="24"/>
          <w:lang w:val="hr-HR"/>
        </w:rPr>
      </w:pPr>
    </w:p>
    <w:p w14:paraId="4D1F6D66" w14:textId="77777777" w:rsidR="002A3636" w:rsidRDefault="002A3636" w:rsidP="002658A8">
      <w:pPr>
        <w:spacing w:before="120" w:after="120"/>
        <w:jc w:val="both"/>
        <w:rPr>
          <w:sz w:val="24"/>
          <w:szCs w:val="24"/>
          <w:lang w:val="hr-HR"/>
        </w:rPr>
      </w:pPr>
    </w:p>
    <w:p w14:paraId="49B4CFF0" w14:textId="77777777" w:rsidR="002A3636" w:rsidRDefault="002A3636" w:rsidP="002658A8">
      <w:pPr>
        <w:spacing w:before="120" w:after="120"/>
        <w:jc w:val="both"/>
        <w:rPr>
          <w:sz w:val="24"/>
          <w:szCs w:val="24"/>
          <w:lang w:val="hr-HR"/>
        </w:rPr>
      </w:pPr>
    </w:p>
    <w:p w14:paraId="3899FF4F" w14:textId="77777777" w:rsidR="002A3636" w:rsidRDefault="002A3636" w:rsidP="002658A8">
      <w:pPr>
        <w:spacing w:before="120" w:after="120"/>
        <w:jc w:val="both"/>
        <w:rPr>
          <w:sz w:val="24"/>
          <w:szCs w:val="24"/>
          <w:lang w:val="hr-HR"/>
        </w:rPr>
      </w:pPr>
    </w:p>
    <w:p w14:paraId="06E43A5E" w14:textId="77777777" w:rsidR="002A3636" w:rsidRDefault="002A3636" w:rsidP="002658A8">
      <w:pPr>
        <w:spacing w:before="120" w:after="120"/>
        <w:jc w:val="both"/>
        <w:rPr>
          <w:sz w:val="24"/>
          <w:szCs w:val="24"/>
          <w:lang w:val="hr-HR"/>
        </w:rPr>
      </w:pPr>
    </w:p>
    <w:p w14:paraId="7C9FD241" w14:textId="77777777" w:rsidR="002A3636" w:rsidRDefault="002A3636" w:rsidP="002658A8">
      <w:pPr>
        <w:spacing w:before="120" w:after="120"/>
        <w:jc w:val="both"/>
        <w:rPr>
          <w:sz w:val="24"/>
          <w:szCs w:val="24"/>
          <w:lang w:val="hr-HR"/>
        </w:rPr>
      </w:pPr>
    </w:p>
    <w:p w14:paraId="1A520AF7" w14:textId="77777777" w:rsidR="002A3636" w:rsidRPr="00606476" w:rsidRDefault="002A3636" w:rsidP="002658A8">
      <w:pPr>
        <w:spacing w:before="120" w:after="120"/>
        <w:jc w:val="both"/>
        <w:rPr>
          <w:sz w:val="24"/>
          <w:szCs w:val="24"/>
          <w:lang w:val="hr-HR"/>
        </w:rPr>
      </w:pPr>
    </w:p>
    <w:p w14:paraId="587B693D" w14:textId="77777777" w:rsidR="002658A8" w:rsidRPr="00606476" w:rsidRDefault="002658A8" w:rsidP="00404CC1">
      <w:pPr>
        <w:spacing w:line="360" w:lineRule="auto"/>
        <w:jc w:val="center"/>
        <w:rPr>
          <w:b/>
          <w:szCs w:val="28"/>
          <w:lang w:val="hr-HR"/>
        </w:rPr>
      </w:pPr>
    </w:p>
    <w:p w14:paraId="11813C41" w14:textId="77777777" w:rsidR="00404CC1" w:rsidRPr="00606476" w:rsidRDefault="002658A8" w:rsidP="002D6DF5">
      <w:pPr>
        <w:spacing w:line="360" w:lineRule="auto"/>
        <w:rPr>
          <w:b/>
          <w:sz w:val="24"/>
          <w:szCs w:val="24"/>
          <w:lang w:val="hr-HR"/>
        </w:rPr>
      </w:pPr>
      <w:r w:rsidRPr="00606476">
        <w:rPr>
          <w:b/>
          <w:sz w:val="24"/>
          <w:szCs w:val="24"/>
          <w:u w:val="single"/>
          <w:lang w:val="hr-HR"/>
        </w:rPr>
        <w:t>O</w:t>
      </w:r>
      <w:r w:rsidR="002D6DF5" w:rsidRPr="00606476">
        <w:rPr>
          <w:b/>
          <w:sz w:val="24"/>
          <w:szCs w:val="24"/>
          <w:u w:val="single"/>
          <w:lang w:val="hr-HR"/>
        </w:rPr>
        <w:t>brazac PR-RAS</w:t>
      </w:r>
    </w:p>
    <w:p w14:paraId="25F13D17" w14:textId="77777777" w:rsidR="002D6DF5" w:rsidRPr="00606476" w:rsidRDefault="002D6DF5" w:rsidP="00404CC1">
      <w:pPr>
        <w:spacing w:line="360" w:lineRule="auto"/>
        <w:jc w:val="center"/>
        <w:rPr>
          <w:b/>
          <w:sz w:val="24"/>
          <w:szCs w:val="24"/>
          <w:lang w:val="hr-HR"/>
        </w:rPr>
      </w:pPr>
    </w:p>
    <w:p w14:paraId="124C71ED" w14:textId="003CDF57" w:rsidR="00FE2309" w:rsidRDefault="00404CC1" w:rsidP="00404CC1">
      <w:pPr>
        <w:spacing w:line="360" w:lineRule="auto"/>
        <w:ind w:firstLine="708"/>
        <w:jc w:val="both"/>
        <w:rPr>
          <w:sz w:val="24"/>
          <w:szCs w:val="24"/>
          <w:lang w:val="hr-HR"/>
        </w:rPr>
      </w:pPr>
      <w:r w:rsidRPr="00606476">
        <w:rPr>
          <w:sz w:val="24"/>
          <w:szCs w:val="24"/>
          <w:lang w:val="hr-HR"/>
        </w:rPr>
        <w:t>Ukupni pri</w:t>
      </w:r>
      <w:r w:rsidR="0034637F" w:rsidRPr="00606476">
        <w:rPr>
          <w:sz w:val="24"/>
          <w:szCs w:val="24"/>
          <w:lang w:val="hr-HR"/>
        </w:rPr>
        <w:t>hodi poslovanja u</w:t>
      </w:r>
      <w:r w:rsidR="00D65C28">
        <w:rPr>
          <w:sz w:val="24"/>
          <w:szCs w:val="24"/>
          <w:lang w:val="hr-HR"/>
        </w:rPr>
        <w:t xml:space="preserve"> </w:t>
      </w:r>
      <w:r w:rsidR="00106870">
        <w:rPr>
          <w:sz w:val="24"/>
          <w:szCs w:val="24"/>
          <w:lang w:val="hr-HR"/>
        </w:rPr>
        <w:t>2023. godini</w:t>
      </w:r>
      <w:r w:rsidR="0034637F" w:rsidRPr="00606476">
        <w:rPr>
          <w:sz w:val="24"/>
          <w:szCs w:val="24"/>
          <w:lang w:val="hr-HR"/>
        </w:rPr>
        <w:t xml:space="preserve"> iznose </w:t>
      </w:r>
      <w:r w:rsidR="00106870">
        <w:rPr>
          <w:sz w:val="24"/>
          <w:szCs w:val="24"/>
          <w:lang w:val="hr-HR"/>
        </w:rPr>
        <w:t>1.102.</w:t>
      </w:r>
      <w:r w:rsidR="009625C9">
        <w:rPr>
          <w:sz w:val="24"/>
          <w:szCs w:val="24"/>
          <w:lang w:val="hr-HR"/>
        </w:rPr>
        <w:t>60</w:t>
      </w:r>
      <w:r w:rsidR="00481773">
        <w:rPr>
          <w:sz w:val="24"/>
          <w:szCs w:val="24"/>
          <w:lang w:val="hr-HR"/>
        </w:rPr>
        <w:t>6,44</w:t>
      </w:r>
      <w:r w:rsidR="00106870">
        <w:rPr>
          <w:sz w:val="24"/>
          <w:szCs w:val="24"/>
          <w:lang w:val="hr-HR"/>
        </w:rPr>
        <w:t xml:space="preserve"> eura</w:t>
      </w:r>
      <w:r w:rsidRPr="00606476">
        <w:rPr>
          <w:sz w:val="24"/>
          <w:szCs w:val="24"/>
          <w:lang w:val="hr-HR"/>
        </w:rPr>
        <w:t>, dok ukupni rashodi posl</w:t>
      </w:r>
      <w:r w:rsidR="0034637F" w:rsidRPr="00606476">
        <w:rPr>
          <w:sz w:val="24"/>
          <w:szCs w:val="24"/>
          <w:lang w:val="hr-HR"/>
        </w:rPr>
        <w:t>ovanja u istom razdoblju iznose</w:t>
      </w:r>
      <w:r w:rsidR="00D65C28">
        <w:rPr>
          <w:sz w:val="24"/>
          <w:szCs w:val="24"/>
          <w:lang w:val="hr-HR"/>
        </w:rPr>
        <w:t xml:space="preserve"> </w:t>
      </w:r>
      <w:r w:rsidR="00106870">
        <w:rPr>
          <w:sz w:val="24"/>
          <w:szCs w:val="24"/>
          <w:lang w:val="hr-HR"/>
        </w:rPr>
        <w:t>1.072.675,89 eura</w:t>
      </w:r>
      <w:r w:rsidR="00B875E7" w:rsidRPr="00606476">
        <w:rPr>
          <w:sz w:val="24"/>
          <w:szCs w:val="24"/>
          <w:lang w:val="hr-HR"/>
        </w:rPr>
        <w:t>, a rashodi za nabavu nefin</w:t>
      </w:r>
      <w:r w:rsidR="0034637F" w:rsidRPr="00606476">
        <w:rPr>
          <w:sz w:val="24"/>
          <w:szCs w:val="24"/>
          <w:lang w:val="hr-HR"/>
        </w:rPr>
        <w:t>an</w:t>
      </w:r>
      <w:r w:rsidR="00561CDB">
        <w:rPr>
          <w:sz w:val="24"/>
          <w:szCs w:val="24"/>
          <w:lang w:val="hr-HR"/>
        </w:rPr>
        <w:t xml:space="preserve">cijske imovine iznose </w:t>
      </w:r>
      <w:r w:rsidR="00106870">
        <w:rPr>
          <w:sz w:val="24"/>
          <w:szCs w:val="24"/>
          <w:lang w:val="hr-HR"/>
        </w:rPr>
        <w:t>46.258,90 eura</w:t>
      </w:r>
      <w:r w:rsidR="00B875E7" w:rsidRPr="00606476">
        <w:rPr>
          <w:sz w:val="24"/>
          <w:szCs w:val="24"/>
          <w:lang w:val="hr-HR"/>
        </w:rPr>
        <w:t>.</w:t>
      </w:r>
      <w:r w:rsidR="00D65C28">
        <w:rPr>
          <w:sz w:val="24"/>
          <w:szCs w:val="24"/>
          <w:lang w:val="hr-HR"/>
        </w:rPr>
        <w:t xml:space="preserve"> </w:t>
      </w:r>
      <w:r w:rsidR="00DE5480">
        <w:rPr>
          <w:sz w:val="24"/>
          <w:szCs w:val="24"/>
          <w:lang w:val="hr-HR"/>
        </w:rPr>
        <w:t>Povećanje prihoda i rashoda je većinom rezultat povećanja plaća i materijalnih prava ali isto tako i povećanje tržišnih cijena materijala i sirovina</w:t>
      </w:r>
      <w:r w:rsidR="008806CF">
        <w:rPr>
          <w:sz w:val="24"/>
          <w:szCs w:val="24"/>
          <w:lang w:val="hr-HR"/>
        </w:rPr>
        <w:t xml:space="preserve">. </w:t>
      </w:r>
      <w:r w:rsidR="00D65C28">
        <w:rPr>
          <w:sz w:val="24"/>
          <w:szCs w:val="24"/>
          <w:lang w:val="hr-HR"/>
        </w:rPr>
        <w:t xml:space="preserve">Škola </w:t>
      </w:r>
      <w:r w:rsidR="003A79F2">
        <w:rPr>
          <w:sz w:val="24"/>
          <w:szCs w:val="24"/>
          <w:lang w:val="hr-HR"/>
        </w:rPr>
        <w:t>nije ostvarila višak u prenesenom razdoblju ali je ostvarila manjak pokrića u narednom razdoblju u iznosu 3.2</w:t>
      </w:r>
      <w:r w:rsidR="009625C9">
        <w:rPr>
          <w:sz w:val="24"/>
          <w:szCs w:val="24"/>
          <w:lang w:val="hr-HR"/>
        </w:rPr>
        <w:t>8</w:t>
      </w:r>
      <w:r w:rsidR="00481773">
        <w:rPr>
          <w:sz w:val="24"/>
          <w:szCs w:val="24"/>
          <w:lang w:val="hr-HR"/>
        </w:rPr>
        <w:t>6,87</w:t>
      </w:r>
      <w:r w:rsidR="003A79F2">
        <w:rPr>
          <w:sz w:val="24"/>
          <w:szCs w:val="24"/>
          <w:lang w:val="hr-HR"/>
        </w:rPr>
        <w:t xml:space="preserve"> eura</w:t>
      </w:r>
      <w:r w:rsidR="00692962">
        <w:rPr>
          <w:sz w:val="24"/>
          <w:szCs w:val="24"/>
          <w:lang w:val="hr-HR"/>
        </w:rPr>
        <w:t xml:space="preserve">. </w:t>
      </w:r>
    </w:p>
    <w:p w14:paraId="32C16D07" w14:textId="0A2FDF22" w:rsidR="003146CE" w:rsidRDefault="006B5B9B" w:rsidP="00404CC1">
      <w:pPr>
        <w:spacing w:line="360" w:lineRule="auto"/>
        <w:ind w:firstLine="708"/>
        <w:jc w:val="both"/>
        <w:rPr>
          <w:sz w:val="24"/>
          <w:szCs w:val="24"/>
          <w:lang w:val="hr-HR"/>
        </w:rPr>
      </w:pPr>
      <w:r>
        <w:rPr>
          <w:sz w:val="24"/>
          <w:szCs w:val="24"/>
          <w:lang w:val="hr-HR"/>
        </w:rPr>
        <w:t xml:space="preserve">Manjak je rezultat rashoda za nefinancijsku imovinu dok se za istu nisu ostvarili </w:t>
      </w:r>
      <w:r w:rsidR="00FE2309">
        <w:rPr>
          <w:sz w:val="24"/>
          <w:szCs w:val="24"/>
          <w:lang w:val="hr-HR"/>
        </w:rPr>
        <w:t>prihodi u izvještajnom razdoblju. Naime, u PR-RAS na poziciji 97 iskazani su prihodi i rashodi iz kojih je vidljivo da su rashodi bili veći od prihoda, no prihodima se pribraja preneseni višak prihoda sa pozicije 9221x, 9222xVP iz 2022. godine u iznosu od 13.041,51 euro, što u konačnici rezultira manjkom 2023. godine u iznosu od 3.2</w:t>
      </w:r>
      <w:r w:rsidR="009625C9">
        <w:rPr>
          <w:sz w:val="24"/>
          <w:szCs w:val="24"/>
          <w:lang w:val="hr-HR"/>
        </w:rPr>
        <w:t>8</w:t>
      </w:r>
      <w:r w:rsidR="00481773">
        <w:rPr>
          <w:sz w:val="24"/>
          <w:szCs w:val="24"/>
          <w:lang w:val="hr-HR"/>
        </w:rPr>
        <w:t>6,87</w:t>
      </w:r>
      <w:r w:rsidR="00FE2309">
        <w:rPr>
          <w:sz w:val="24"/>
          <w:szCs w:val="24"/>
          <w:lang w:val="hr-HR"/>
        </w:rPr>
        <w:t xml:space="preserve"> eura. </w:t>
      </w:r>
    </w:p>
    <w:p w14:paraId="1B71CEF9" w14:textId="77777777" w:rsidR="00E71FE5" w:rsidRDefault="00E71FE5" w:rsidP="00404CC1">
      <w:pPr>
        <w:spacing w:line="360" w:lineRule="auto"/>
        <w:ind w:firstLine="708"/>
        <w:jc w:val="both"/>
        <w:rPr>
          <w:sz w:val="24"/>
          <w:szCs w:val="24"/>
          <w:lang w:val="hr-HR"/>
        </w:rPr>
      </w:pPr>
    </w:p>
    <w:p w14:paraId="76E87F66" w14:textId="781DEE29" w:rsidR="006B5B9B" w:rsidRPr="00E71FE5" w:rsidRDefault="00E71FE5" w:rsidP="00404CC1">
      <w:pPr>
        <w:spacing w:line="360" w:lineRule="auto"/>
        <w:ind w:firstLine="708"/>
        <w:jc w:val="both"/>
        <w:rPr>
          <w:b/>
          <w:bCs/>
          <w:sz w:val="24"/>
          <w:szCs w:val="24"/>
          <w:u w:val="single"/>
          <w:lang w:val="hr-HR"/>
        </w:rPr>
      </w:pPr>
      <w:r w:rsidRPr="00E71FE5">
        <w:rPr>
          <w:b/>
          <w:bCs/>
          <w:sz w:val="24"/>
          <w:szCs w:val="24"/>
          <w:u w:val="single"/>
          <w:lang w:val="hr-HR"/>
        </w:rPr>
        <w:t>Prihodi poslovanja</w:t>
      </w:r>
    </w:p>
    <w:p w14:paraId="2F469494" w14:textId="77777777" w:rsidR="00E71FE5" w:rsidRDefault="00E71FE5" w:rsidP="00404CC1">
      <w:pPr>
        <w:spacing w:line="360" w:lineRule="auto"/>
        <w:ind w:firstLine="708"/>
        <w:jc w:val="both"/>
        <w:rPr>
          <w:sz w:val="24"/>
          <w:szCs w:val="24"/>
          <w:lang w:val="hr-HR"/>
        </w:rPr>
      </w:pPr>
    </w:p>
    <w:p w14:paraId="41807EEF" w14:textId="24460498" w:rsidR="00692962" w:rsidRPr="0000373C" w:rsidRDefault="0000373C" w:rsidP="0000373C">
      <w:pPr>
        <w:tabs>
          <w:tab w:val="left" w:pos="1206"/>
        </w:tabs>
        <w:spacing w:line="360" w:lineRule="auto"/>
        <w:jc w:val="both"/>
        <w:rPr>
          <w:sz w:val="24"/>
          <w:szCs w:val="24"/>
        </w:rPr>
      </w:pPr>
      <w:r>
        <w:rPr>
          <w:sz w:val="24"/>
          <w:szCs w:val="24"/>
          <w:lang w:val="hr-HR"/>
        </w:rPr>
        <w:tab/>
      </w:r>
      <w:r w:rsidR="008806CF">
        <w:rPr>
          <w:sz w:val="24"/>
          <w:szCs w:val="24"/>
          <w:lang w:val="hr-HR"/>
        </w:rPr>
        <w:t>Šifra 6361</w:t>
      </w:r>
      <w:r w:rsidR="00692962">
        <w:rPr>
          <w:sz w:val="24"/>
          <w:szCs w:val="24"/>
          <w:lang w:val="hr-HR"/>
        </w:rPr>
        <w:t xml:space="preserve"> – povećanje tekućih pomoći školi iz proračuna koji joj nije nadležan, u odnosu na 202</w:t>
      </w:r>
      <w:r w:rsidR="008806CF">
        <w:rPr>
          <w:sz w:val="24"/>
          <w:szCs w:val="24"/>
          <w:lang w:val="hr-HR"/>
        </w:rPr>
        <w:t>2</w:t>
      </w:r>
      <w:r w:rsidR="00692962">
        <w:rPr>
          <w:sz w:val="24"/>
          <w:szCs w:val="24"/>
          <w:lang w:val="hr-HR"/>
        </w:rPr>
        <w:t>. godinu,</w:t>
      </w:r>
      <w:r w:rsidR="00ED01F5">
        <w:rPr>
          <w:sz w:val="24"/>
          <w:szCs w:val="24"/>
          <w:lang w:val="hr-HR"/>
        </w:rPr>
        <w:t xml:space="preserve"> rezultat je povećanja osnovice plaće, uvođenjem privremenog dodatka na plaću te povećanje materijalnih prava u vidu regresa i božićnice</w:t>
      </w:r>
      <w:r w:rsidR="00905F2B">
        <w:rPr>
          <w:sz w:val="24"/>
          <w:szCs w:val="24"/>
          <w:lang w:val="hr-HR"/>
        </w:rPr>
        <w:t>. Škola na dan 31.12.202</w:t>
      </w:r>
      <w:r w:rsidR="00752C30">
        <w:rPr>
          <w:sz w:val="24"/>
          <w:szCs w:val="24"/>
          <w:lang w:val="hr-HR"/>
        </w:rPr>
        <w:t>3</w:t>
      </w:r>
      <w:r w:rsidR="00905F2B">
        <w:rPr>
          <w:sz w:val="24"/>
          <w:szCs w:val="24"/>
          <w:lang w:val="hr-HR"/>
        </w:rPr>
        <w:t xml:space="preserve">. godine ima ukupno </w:t>
      </w:r>
      <w:r w:rsidR="00ED01F5">
        <w:rPr>
          <w:sz w:val="24"/>
          <w:szCs w:val="24"/>
          <w:lang w:val="hr-HR"/>
        </w:rPr>
        <w:t xml:space="preserve">51 </w:t>
      </w:r>
      <w:r w:rsidR="00905F2B">
        <w:rPr>
          <w:sz w:val="24"/>
          <w:szCs w:val="24"/>
          <w:lang w:val="hr-HR"/>
        </w:rPr>
        <w:t>zaposlenih</w:t>
      </w:r>
      <w:r w:rsidR="00ED01F5">
        <w:rPr>
          <w:sz w:val="24"/>
          <w:szCs w:val="24"/>
          <w:lang w:val="hr-HR"/>
        </w:rPr>
        <w:t>, od kojih je dvoje pomoćnika u nastavi sufinanciranih od strane osnivača škole i projekta PONOS IV, te četvero privremeno zaposlenih kao zamjena za djelatnika na porodiljnom dopustu i bolovanju zbog privremene nesposobnosti za rad.</w:t>
      </w:r>
      <w:r w:rsidR="00905F2B">
        <w:rPr>
          <w:sz w:val="24"/>
          <w:szCs w:val="24"/>
          <w:lang w:val="hr-HR"/>
        </w:rPr>
        <w:t xml:space="preserve"> </w:t>
      </w:r>
    </w:p>
    <w:p w14:paraId="7992650C" w14:textId="77C80212" w:rsidR="00BE6B0E" w:rsidRPr="00D85FD4" w:rsidRDefault="00692962" w:rsidP="00D85FD4">
      <w:pPr>
        <w:spacing w:line="360" w:lineRule="auto"/>
        <w:jc w:val="both"/>
        <w:rPr>
          <w:sz w:val="24"/>
          <w:szCs w:val="24"/>
          <w:lang w:val="hr-HR"/>
        </w:rPr>
      </w:pPr>
      <w:r>
        <w:rPr>
          <w:sz w:val="24"/>
          <w:szCs w:val="24"/>
          <w:lang w:val="hr-HR"/>
        </w:rPr>
        <w:t xml:space="preserve"> </w:t>
      </w:r>
      <w:r w:rsidR="004446E0">
        <w:rPr>
          <w:sz w:val="24"/>
          <w:szCs w:val="24"/>
          <w:lang w:val="hr-HR"/>
        </w:rPr>
        <w:tab/>
        <w:t>Šifra</w:t>
      </w:r>
      <w:r>
        <w:rPr>
          <w:sz w:val="24"/>
          <w:szCs w:val="24"/>
          <w:lang w:val="hr-HR"/>
        </w:rPr>
        <w:t xml:space="preserve"> 6362 – kapitalne pomoći proračunskim korisnicima iz proračuna koji im nije nadležan odnose se na </w:t>
      </w:r>
      <w:r w:rsidR="00905F2B">
        <w:rPr>
          <w:sz w:val="24"/>
          <w:szCs w:val="24"/>
          <w:lang w:val="hr-HR"/>
        </w:rPr>
        <w:t xml:space="preserve">sredstva primljena od Ministarstva znanosti i obrazovanja za nabavu udžbenika. </w:t>
      </w:r>
      <w:r w:rsidR="004446E0">
        <w:rPr>
          <w:sz w:val="24"/>
          <w:szCs w:val="24"/>
          <w:lang w:val="hr-HR"/>
        </w:rPr>
        <w:t xml:space="preserve"> U 2023. godini je nabavljen značajan broj udžbenika što rezultira povećanjem u odnosu na 2022. godinu zbog tiskanja novih izdanja udžbenika te prihodi od Ministarstva znanosti i obrazovanja iznose 10.186,89 eura dok se ostatak od 303,00 eura odnosi na doznačena sredstva za nabavu lektira za školsku godinu 2023/2024. </w:t>
      </w:r>
    </w:p>
    <w:p w14:paraId="003B6F7B" w14:textId="0963CE36" w:rsidR="007433AC" w:rsidRDefault="004446E0" w:rsidP="00404CC1">
      <w:pPr>
        <w:spacing w:line="360" w:lineRule="auto"/>
        <w:ind w:firstLine="708"/>
        <w:jc w:val="both"/>
        <w:rPr>
          <w:sz w:val="24"/>
          <w:szCs w:val="24"/>
          <w:lang w:val="hr-HR"/>
        </w:rPr>
      </w:pPr>
      <w:r>
        <w:rPr>
          <w:sz w:val="24"/>
          <w:szCs w:val="24"/>
          <w:lang w:val="hr-HR"/>
        </w:rPr>
        <w:t>Šifra 66</w:t>
      </w:r>
      <w:r w:rsidR="004F316C">
        <w:rPr>
          <w:sz w:val="24"/>
          <w:szCs w:val="24"/>
          <w:lang w:val="hr-HR"/>
        </w:rPr>
        <w:t xml:space="preserve">15 </w:t>
      </w:r>
      <w:r w:rsidR="00BE6B0E" w:rsidRPr="00606476">
        <w:rPr>
          <w:sz w:val="24"/>
          <w:szCs w:val="24"/>
          <w:lang w:val="hr-HR"/>
        </w:rPr>
        <w:t>–</w:t>
      </w:r>
      <w:r w:rsidR="00EF4352" w:rsidRPr="00606476">
        <w:rPr>
          <w:sz w:val="24"/>
          <w:szCs w:val="24"/>
          <w:lang w:val="hr-HR"/>
        </w:rPr>
        <w:t xml:space="preserve"> </w:t>
      </w:r>
      <w:r w:rsidR="004F316C">
        <w:rPr>
          <w:sz w:val="24"/>
          <w:szCs w:val="24"/>
          <w:lang w:val="hr-HR"/>
        </w:rPr>
        <w:t xml:space="preserve">prihod od pruženih usluga V. osnovne škole Varaždin se zasniva na najmu školske dvorane plesnim klubovima, a prihod je u odnosu na prijašnju godinu u </w:t>
      </w:r>
      <w:r w:rsidR="004F316C">
        <w:rPr>
          <w:sz w:val="24"/>
          <w:szCs w:val="24"/>
          <w:lang w:val="hr-HR"/>
        </w:rPr>
        <w:lastRenderedPageBreak/>
        <w:t>duplom povećanju zbog potpunog ukidanja mjera predostrožnosti uzrokovanih pandemijom COVID 19 zbog čega su se iste odvijale neometano i redovno</w:t>
      </w:r>
      <w:r w:rsidR="007433AC">
        <w:rPr>
          <w:sz w:val="24"/>
          <w:szCs w:val="24"/>
          <w:lang w:val="hr-HR"/>
        </w:rPr>
        <w:t>.</w:t>
      </w:r>
      <w:r w:rsidR="00EF4352" w:rsidRPr="00606476">
        <w:rPr>
          <w:sz w:val="24"/>
          <w:szCs w:val="24"/>
          <w:lang w:val="hr-HR"/>
        </w:rPr>
        <w:t xml:space="preserve"> </w:t>
      </w:r>
    </w:p>
    <w:p w14:paraId="03306760" w14:textId="4D79BF87" w:rsidR="00D85FD4" w:rsidRDefault="00D85FD4" w:rsidP="00404CC1">
      <w:pPr>
        <w:spacing w:line="360" w:lineRule="auto"/>
        <w:ind w:firstLine="708"/>
        <w:jc w:val="both"/>
        <w:rPr>
          <w:sz w:val="24"/>
          <w:szCs w:val="24"/>
          <w:lang w:val="hr-HR"/>
        </w:rPr>
      </w:pPr>
      <w:r>
        <w:rPr>
          <w:sz w:val="24"/>
          <w:szCs w:val="24"/>
          <w:lang w:val="hr-HR"/>
        </w:rPr>
        <w:t>AOP 6</w:t>
      </w:r>
      <w:r w:rsidR="004F316C">
        <w:rPr>
          <w:sz w:val="24"/>
          <w:szCs w:val="24"/>
          <w:lang w:val="hr-HR"/>
        </w:rPr>
        <w:t xml:space="preserve">631 – tekuće donacije od pravnih osoba </w:t>
      </w:r>
      <w:r w:rsidR="00E71FE5">
        <w:rPr>
          <w:sz w:val="24"/>
          <w:szCs w:val="24"/>
          <w:lang w:val="hr-HR"/>
        </w:rPr>
        <w:t>škola je primila u vidu donacije za natjecanja HŠSS te troškova dnevnica pratnje djece na natjecanjima.</w:t>
      </w:r>
    </w:p>
    <w:p w14:paraId="61C05C65" w14:textId="41BECB01" w:rsidR="00AB5915" w:rsidRDefault="00AB5915" w:rsidP="00404CC1">
      <w:pPr>
        <w:spacing w:line="360" w:lineRule="auto"/>
        <w:ind w:firstLine="708"/>
        <w:jc w:val="both"/>
        <w:rPr>
          <w:sz w:val="24"/>
          <w:szCs w:val="24"/>
          <w:lang w:val="hr-HR"/>
        </w:rPr>
      </w:pPr>
      <w:r>
        <w:rPr>
          <w:sz w:val="24"/>
          <w:szCs w:val="24"/>
          <w:lang w:val="hr-HR"/>
        </w:rPr>
        <w:t>AOP 6712 – smanjen je u odnosu na 202</w:t>
      </w:r>
      <w:r w:rsidR="00E71FE5">
        <w:rPr>
          <w:sz w:val="24"/>
          <w:szCs w:val="24"/>
          <w:lang w:val="hr-HR"/>
        </w:rPr>
        <w:t>2</w:t>
      </w:r>
      <w:r>
        <w:rPr>
          <w:sz w:val="24"/>
          <w:szCs w:val="24"/>
          <w:lang w:val="hr-HR"/>
        </w:rPr>
        <w:t>. godinu budući da su sredstva za financiranje nabave dugotrajne imovine u 202</w:t>
      </w:r>
      <w:r w:rsidR="00E71FE5">
        <w:rPr>
          <w:sz w:val="24"/>
          <w:szCs w:val="24"/>
          <w:lang w:val="hr-HR"/>
        </w:rPr>
        <w:t>3</w:t>
      </w:r>
      <w:r>
        <w:rPr>
          <w:sz w:val="24"/>
          <w:szCs w:val="24"/>
          <w:lang w:val="hr-HR"/>
        </w:rPr>
        <w:t>. godini, doznačena u siječnju 20</w:t>
      </w:r>
      <w:r w:rsidR="00E71FE5">
        <w:rPr>
          <w:sz w:val="24"/>
          <w:szCs w:val="24"/>
          <w:lang w:val="hr-HR"/>
        </w:rPr>
        <w:t>24</w:t>
      </w:r>
      <w:r>
        <w:rPr>
          <w:sz w:val="24"/>
          <w:szCs w:val="24"/>
          <w:lang w:val="hr-HR"/>
        </w:rPr>
        <w:t>. godine</w:t>
      </w:r>
      <w:r w:rsidR="00E71FE5">
        <w:rPr>
          <w:sz w:val="24"/>
          <w:szCs w:val="24"/>
          <w:lang w:val="hr-HR"/>
        </w:rPr>
        <w:t xml:space="preserve">. Proizlazi da su troškovi nabave nefinancijske imovine knjiženi i iskazani u izvještaju za 2023.godinu kako su i planirani prema izmjenama i dopunama financijskog plana za 2023. godinu, no planirani prihod je ostvaren tek u siječnju 2024. godine. </w:t>
      </w:r>
    </w:p>
    <w:p w14:paraId="4F7ECC04" w14:textId="4E658972" w:rsidR="00E71FE5" w:rsidRDefault="00E71FE5" w:rsidP="00404CC1">
      <w:pPr>
        <w:spacing w:line="360" w:lineRule="auto"/>
        <w:ind w:firstLine="708"/>
        <w:jc w:val="both"/>
        <w:rPr>
          <w:sz w:val="24"/>
          <w:szCs w:val="24"/>
          <w:lang w:val="hr-HR"/>
        </w:rPr>
      </w:pPr>
    </w:p>
    <w:p w14:paraId="2856CC02" w14:textId="496B10CB" w:rsidR="00E71FE5" w:rsidRPr="00E71FE5" w:rsidRDefault="00E71FE5" w:rsidP="00404CC1">
      <w:pPr>
        <w:spacing w:line="360" w:lineRule="auto"/>
        <w:ind w:firstLine="708"/>
        <w:jc w:val="both"/>
        <w:rPr>
          <w:b/>
          <w:bCs/>
          <w:sz w:val="24"/>
          <w:szCs w:val="24"/>
          <w:u w:val="single"/>
          <w:lang w:val="hr-HR"/>
        </w:rPr>
      </w:pPr>
      <w:r w:rsidRPr="00E71FE5">
        <w:rPr>
          <w:b/>
          <w:bCs/>
          <w:sz w:val="24"/>
          <w:szCs w:val="24"/>
          <w:u w:val="single"/>
          <w:lang w:val="hr-HR"/>
        </w:rPr>
        <w:t>Rashodi poslovanja</w:t>
      </w:r>
    </w:p>
    <w:p w14:paraId="2B701FC7" w14:textId="77777777" w:rsidR="00E71FE5" w:rsidRDefault="00E71FE5" w:rsidP="00404CC1">
      <w:pPr>
        <w:spacing w:line="360" w:lineRule="auto"/>
        <w:ind w:firstLine="708"/>
        <w:jc w:val="both"/>
        <w:rPr>
          <w:sz w:val="24"/>
          <w:szCs w:val="24"/>
          <w:lang w:val="hr-HR"/>
        </w:rPr>
      </w:pPr>
    </w:p>
    <w:p w14:paraId="2BA5798A" w14:textId="03F3F17A" w:rsidR="002F0247" w:rsidRDefault="002F0247" w:rsidP="00404CC1">
      <w:pPr>
        <w:spacing w:line="360" w:lineRule="auto"/>
        <w:ind w:firstLine="708"/>
        <w:jc w:val="both"/>
        <w:rPr>
          <w:sz w:val="24"/>
          <w:szCs w:val="24"/>
          <w:lang w:val="hr-HR"/>
        </w:rPr>
      </w:pPr>
      <w:r>
        <w:rPr>
          <w:sz w:val="24"/>
          <w:szCs w:val="24"/>
          <w:lang w:val="hr-HR"/>
        </w:rPr>
        <w:t>AOP 3111</w:t>
      </w:r>
      <w:r w:rsidR="00D41570">
        <w:rPr>
          <w:sz w:val="24"/>
          <w:szCs w:val="24"/>
          <w:lang w:val="hr-HR"/>
        </w:rPr>
        <w:t xml:space="preserve">  - rashodi za zaposlene su veći u odnosu na prošlu godinu,</w:t>
      </w:r>
      <w:r>
        <w:rPr>
          <w:sz w:val="24"/>
          <w:szCs w:val="24"/>
          <w:lang w:val="hr-HR"/>
        </w:rPr>
        <w:t xml:space="preserve"> </w:t>
      </w:r>
      <w:r w:rsidR="004518F4">
        <w:rPr>
          <w:sz w:val="24"/>
          <w:szCs w:val="24"/>
          <w:lang w:val="hr-HR"/>
        </w:rPr>
        <w:t>kao što je navedeno zbog povećanja osnovice plaće, uvođenjem privremenog dodatka na plaću koji se obračunava na temelju satnice redovnog rada.</w:t>
      </w:r>
    </w:p>
    <w:p w14:paraId="06347DBA" w14:textId="18217559" w:rsidR="002F0247" w:rsidRDefault="00D6154F" w:rsidP="002F0247">
      <w:pPr>
        <w:spacing w:line="360" w:lineRule="auto"/>
        <w:ind w:firstLine="708"/>
        <w:jc w:val="both"/>
        <w:rPr>
          <w:sz w:val="24"/>
          <w:szCs w:val="24"/>
          <w:lang w:val="hr-HR"/>
        </w:rPr>
      </w:pPr>
      <w:r w:rsidRPr="00606476">
        <w:rPr>
          <w:sz w:val="24"/>
          <w:szCs w:val="24"/>
          <w:lang w:val="hr-HR"/>
        </w:rPr>
        <w:t xml:space="preserve">AOP </w:t>
      </w:r>
      <w:r w:rsidR="002F0247">
        <w:rPr>
          <w:sz w:val="24"/>
          <w:szCs w:val="24"/>
          <w:lang w:val="hr-HR"/>
        </w:rPr>
        <w:t>3113</w:t>
      </w:r>
      <w:r w:rsidR="00D41570">
        <w:rPr>
          <w:sz w:val="24"/>
          <w:szCs w:val="24"/>
          <w:lang w:val="hr-HR"/>
        </w:rPr>
        <w:t xml:space="preserve"> –</w:t>
      </w:r>
      <w:r w:rsidR="002F0247">
        <w:rPr>
          <w:sz w:val="24"/>
          <w:szCs w:val="24"/>
          <w:lang w:val="hr-HR"/>
        </w:rPr>
        <w:t xml:space="preserve"> značajno je veći u odnosnu na prošlu godinu,</w:t>
      </w:r>
      <w:r w:rsidR="004518F4">
        <w:rPr>
          <w:sz w:val="24"/>
          <w:szCs w:val="24"/>
          <w:lang w:val="hr-HR"/>
        </w:rPr>
        <w:t xml:space="preserve"> jer se u 2023. godini u odnosu na 2022. godinu, također zbog ukidanja mjera zbog pandemije CORONA 19 virusa, povećao broj odlazaka učenika na razna natjecanja, realizirani su u većoj mjeri jednodnevni izleti i maturalna putovanja, ali isto tako i zbog bolovanja djelatnika čiji posao ne trpi odgodu.</w:t>
      </w:r>
      <w:r w:rsidR="002F0247">
        <w:rPr>
          <w:sz w:val="24"/>
          <w:szCs w:val="24"/>
          <w:lang w:val="hr-HR"/>
        </w:rPr>
        <w:t xml:space="preserve"> </w:t>
      </w:r>
    </w:p>
    <w:p w14:paraId="5ED5A448" w14:textId="345CA44E" w:rsidR="001037CC" w:rsidRPr="00606476" w:rsidRDefault="002F0247" w:rsidP="00404CC1">
      <w:pPr>
        <w:spacing w:line="360" w:lineRule="auto"/>
        <w:ind w:firstLine="708"/>
        <w:jc w:val="both"/>
        <w:rPr>
          <w:sz w:val="24"/>
          <w:szCs w:val="24"/>
          <w:lang w:val="hr-HR"/>
        </w:rPr>
      </w:pPr>
      <w:r>
        <w:rPr>
          <w:sz w:val="24"/>
          <w:szCs w:val="24"/>
          <w:lang w:val="hr-HR"/>
        </w:rPr>
        <w:t>AOP 3</w:t>
      </w:r>
      <w:r w:rsidR="004518F4">
        <w:rPr>
          <w:sz w:val="24"/>
          <w:szCs w:val="24"/>
          <w:lang w:val="hr-HR"/>
        </w:rPr>
        <w:t>132</w:t>
      </w:r>
      <w:r w:rsidR="001037CC" w:rsidRPr="00606476">
        <w:rPr>
          <w:sz w:val="24"/>
          <w:szCs w:val="24"/>
          <w:lang w:val="hr-HR"/>
        </w:rPr>
        <w:t xml:space="preserve"> – </w:t>
      </w:r>
      <w:r w:rsidR="004518F4">
        <w:rPr>
          <w:sz w:val="24"/>
          <w:szCs w:val="24"/>
          <w:lang w:val="hr-HR"/>
        </w:rPr>
        <w:t xml:space="preserve">rast doprinosa za zdravstveno osiguranje prati povećanje osnovice plaća, zapošljavanje djelatnika kao zamjena za bolovanje. </w:t>
      </w:r>
    </w:p>
    <w:p w14:paraId="450C567E" w14:textId="380F844D" w:rsidR="00606476" w:rsidRDefault="002F0247" w:rsidP="00606476">
      <w:pPr>
        <w:spacing w:line="360" w:lineRule="auto"/>
        <w:ind w:firstLine="708"/>
        <w:jc w:val="both"/>
        <w:rPr>
          <w:sz w:val="24"/>
          <w:szCs w:val="24"/>
          <w:lang w:val="hr-HR"/>
        </w:rPr>
      </w:pPr>
      <w:r>
        <w:rPr>
          <w:sz w:val="24"/>
          <w:szCs w:val="24"/>
          <w:lang w:val="hr-HR"/>
        </w:rPr>
        <w:t>AOP 3212</w:t>
      </w:r>
      <w:r w:rsidR="001037CC" w:rsidRPr="00606476">
        <w:rPr>
          <w:sz w:val="24"/>
          <w:szCs w:val="24"/>
          <w:lang w:val="hr-HR"/>
        </w:rPr>
        <w:t xml:space="preserve"> – naknade za prijevoz </w:t>
      </w:r>
      <w:r w:rsidR="002A5EC0">
        <w:rPr>
          <w:sz w:val="24"/>
          <w:szCs w:val="24"/>
          <w:lang w:val="hr-HR"/>
        </w:rPr>
        <w:t>povećane su u odnosu na prošlu godinu, budući da se škola ove godine ipak većim dijelom odvijala uživo, za razliku od prošle godine, pa su samim time i djelatnici ostvarili pravo na naknade za prijevoz.</w:t>
      </w:r>
      <w:r>
        <w:rPr>
          <w:sz w:val="24"/>
          <w:szCs w:val="24"/>
          <w:lang w:val="hr-HR"/>
        </w:rPr>
        <w:t xml:space="preserve"> Isto tako, zbog povećanja svih cijena, povećane su i cijene autobusnih karata, a isto tako, naknada prijevoza djelatnicima koji ostvaruju pravo na plaćene troškove prijevoza na posao i s posla po prijeđenom kilometru, </w:t>
      </w:r>
      <w:r w:rsidR="004518F4">
        <w:rPr>
          <w:sz w:val="24"/>
          <w:szCs w:val="24"/>
          <w:lang w:val="hr-HR"/>
        </w:rPr>
        <w:t>te naknada</w:t>
      </w:r>
      <w:r>
        <w:rPr>
          <w:sz w:val="24"/>
          <w:szCs w:val="24"/>
          <w:lang w:val="hr-HR"/>
        </w:rPr>
        <w:t xml:space="preserve"> ovisno o cijeni naftnih derivata u pojedinom mjesecu.</w:t>
      </w:r>
    </w:p>
    <w:p w14:paraId="055EEEAD" w14:textId="35267B69" w:rsidR="002F0247" w:rsidRDefault="00822124" w:rsidP="00606476">
      <w:pPr>
        <w:spacing w:line="360" w:lineRule="auto"/>
        <w:ind w:firstLine="708"/>
        <w:jc w:val="both"/>
        <w:rPr>
          <w:sz w:val="24"/>
          <w:szCs w:val="24"/>
          <w:lang w:val="hr-HR"/>
        </w:rPr>
      </w:pPr>
      <w:r>
        <w:rPr>
          <w:sz w:val="24"/>
          <w:szCs w:val="24"/>
          <w:lang w:val="hr-HR"/>
        </w:rPr>
        <w:t>Šifra</w:t>
      </w:r>
      <w:r w:rsidR="002F0247">
        <w:rPr>
          <w:sz w:val="24"/>
          <w:szCs w:val="24"/>
          <w:lang w:val="hr-HR"/>
        </w:rPr>
        <w:t xml:space="preserve"> </w:t>
      </w:r>
      <w:r w:rsidR="004518F4">
        <w:rPr>
          <w:sz w:val="24"/>
          <w:szCs w:val="24"/>
          <w:lang w:val="hr-HR"/>
        </w:rPr>
        <w:t>3214</w:t>
      </w:r>
      <w:r w:rsidR="002F0247">
        <w:rPr>
          <w:sz w:val="24"/>
          <w:szCs w:val="24"/>
          <w:lang w:val="hr-HR"/>
        </w:rPr>
        <w:t xml:space="preserve"> – </w:t>
      </w:r>
      <w:r w:rsidR="004518F4">
        <w:rPr>
          <w:sz w:val="24"/>
          <w:szCs w:val="24"/>
          <w:lang w:val="hr-HR"/>
        </w:rPr>
        <w:t xml:space="preserve">isplaćena je </w:t>
      </w:r>
      <w:proofErr w:type="spellStart"/>
      <w:r w:rsidR="004518F4">
        <w:rPr>
          <w:sz w:val="24"/>
          <w:szCs w:val="24"/>
          <w:lang w:val="hr-HR"/>
        </w:rPr>
        <w:t>locco</w:t>
      </w:r>
      <w:proofErr w:type="spellEnd"/>
      <w:r w:rsidR="004518F4">
        <w:rPr>
          <w:sz w:val="24"/>
          <w:szCs w:val="24"/>
          <w:lang w:val="hr-HR"/>
        </w:rPr>
        <w:t xml:space="preserve"> vožnja domaru škole zbog nabave materijala za redovan rad škole i poštanskih usluga.</w:t>
      </w:r>
    </w:p>
    <w:p w14:paraId="25F72097" w14:textId="60D867A9" w:rsidR="009E2184" w:rsidRDefault="00822124" w:rsidP="00606476">
      <w:pPr>
        <w:spacing w:line="360" w:lineRule="auto"/>
        <w:ind w:firstLine="708"/>
        <w:jc w:val="both"/>
        <w:rPr>
          <w:sz w:val="24"/>
          <w:szCs w:val="24"/>
          <w:lang w:val="hr-HR"/>
        </w:rPr>
      </w:pPr>
      <w:r>
        <w:rPr>
          <w:sz w:val="24"/>
          <w:szCs w:val="24"/>
          <w:lang w:val="hr-HR"/>
        </w:rPr>
        <w:t>Šifra</w:t>
      </w:r>
      <w:r w:rsidR="009E2184">
        <w:rPr>
          <w:sz w:val="24"/>
          <w:szCs w:val="24"/>
          <w:lang w:val="hr-HR"/>
        </w:rPr>
        <w:t xml:space="preserve"> </w:t>
      </w:r>
      <w:r>
        <w:rPr>
          <w:sz w:val="24"/>
          <w:szCs w:val="24"/>
          <w:lang w:val="hr-HR"/>
        </w:rPr>
        <w:t>3222</w:t>
      </w:r>
      <w:r w:rsidR="009E2184">
        <w:rPr>
          <w:sz w:val="24"/>
          <w:szCs w:val="24"/>
          <w:lang w:val="hr-HR"/>
        </w:rPr>
        <w:t xml:space="preserve"> – </w:t>
      </w:r>
      <w:r>
        <w:rPr>
          <w:sz w:val="24"/>
          <w:szCs w:val="24"/>
          <w:lang w:val="hr-HR"/>
        </w:rPr>
        <w:t xml:space="preserve">rashodi za materijal i sirovine u iznosu od 55.458,82 eura rezultat je uvođenja programa besplatnog toplog obroka od siječnja 2023. godine financiranog od strane državnog proračuna za koji je određena cijena od 1,33 eura po obroku za svakog učenika. Shodno tome na razini Grada Varaždina sve osnovne škole provode program Čarobne osmice koji je implementirao jelovnike od strane nutricionista kako bi dječji obroci bili nutritivno </w:t>
      </w:r>
      <w:r>
        <w:rPr>
          <w:sz w:val="24"/>
          <w:szCs w:val="24"/>
          <w:lang w:val="hr-HR"/>
        </w:rPr>
        <w:lastRenderedPageBreak/>
        <w:t xml:space="preserve">kvalitetni što iziskuje i kvalitetne namirnice. Osim toga u školi se poslužuje i ručak djeci koja pohađaju produženi boravak ali i svim ostalim djelatnicima i učenicima, za koji škola ostvaruje vlastiti prihod i trošak za nabavu namirnica. </w:t>
      </w:r>
    </w:p>
    <w:p w14:paraId="14AA0E1C" w14:textId="7CD7B9DC" w:rsidR="009E2184" w:rsidRDefault="00822124" w:rsidP="00822124">
      <w:pPr>
        <w:spacing w:line="360" w:lineRule="auto"/>
        <w:ind w:firstLine="708"/>
        <w:jc w:val="both"/>
        <w:rPr>
          <w:sz w:val="24"/>
          <w:szCs w:val="24"/>
          <w:lang w:val="hr-HR"/>
        </w:rPr>
      </w:pPr>
      <w:r>
        <w:rPr>
          <w:sz w:val="24"/>
          <w:szCs w:val="24"/>
          <w:lang w:val="hr-HR"/>
        </w:rPr>
        <w:t>Šifra</w:t>
      </w:r>
      <w:r w:rsidR="009E2184">
        <w:rPr>
          <w:sz w:val="24"/>
          <w:szCs w:val="24"/>
          <w:lang w:val="hr-HR"/>
        </w:rPr>
        <w:t xml:space="preserve"> 32</w:t>
      </w:r>
      <w:r>
        <w:rPr>
          <w:sz w:val="24"/>
          <w:szCs w:val="24"/>
          <w:lang w:val="hr-HR"/>
        </w:rPr>
        <w:t>25</w:t>
      </w:r>
      <w:r w:rsidR="009E2184">
        <w:rPr>
          <w:sz w:val="24"/>
          <w:szCs w:val="24"/>
          <w:lang w:val="hr-HR"/>
        </w:rPr>
        <w:t xml:space="preserve"> – </w:t>
      </w:r>
      <w:r>
        <w:rPr>
          <w:sz w:val="24"/>
          <w:szCs w:val="24"/>
          <w:lang w:val="hr-HR"/>
        </w:rPr>
        <w:t xml:space="preserve">upravo zbog navedenih razloga objašnjenih u šifri 3222, škola je opremila kuhinju potrebnim sitnim inventarom za </w:t>
      </w:r>
      <w:r w:rsidR="00AF1CD8">
        <w:rPr>
          <w:sz w:val="24"/>
          <w:szCs w:val="24"/>
          <w:lang w:val="hr-HR"/>
        </w:rPr>
        <w:t>kvalitetan rad u pripremi i posluživanju obroka; sredstva su utrošena i u opremanje učionica informatike tehničkom opremom.</w:t>
      </w:r>
    </w:p>
    <w:p w14:paraId="5AEC0610" w14:textId="12C2836F" w:rsidR="009E2184" w:rsidRDefault="00AF1CD8" w:rsidP="00AF1CD8">
      <w:pPr>
        <w:spacing w:line="360" w:lineRule="auto"/>
        <w:ind w:firstLine="708"/>
        <w:jc w:val="both"/>
        <w:rPr>
          <w:sz w:val="24"/>
          <w:szCs w:val="24"/>
          <w:lang w:val="hr-HR"/>
        </w:rPr>
      </w:pPr>
      <w:r>
        <w:rPr>
          <w:sz w:val="24"/>
          <w:szCs w:val="24"/>
          <w:lang w:val="hr-HR"/>
        </w:rPr>
        <w:t>Šifra</w:t>
      </w:r>
      <w:r w:rsidR="009E2184">
        <w:rPr>
          <w:sz w:val="24"/>
          <w:szCs w:val="24"/>
          <w:lang w:val="hr-HR"/>
        </w:rPr>
        <w:t xml:space="preserve"> 32</w:t>
      </w:r>
      <w:r>
        <w:rPr>
          <w:sz w:val="24"/>
          <w:szCs w:val="24"/>
          <w:lang w:val="hr-HR"/>
        </w:rPr>
        <w:t>27</w:t>
      </w:r>
      <w:r w:rsidR="009E2184">
        <w:rPr>
          <w:sz w:val="24"/>
          <w:szCs w:val="24"/>
          <w:lang w:val="hr-HR"/>
        </w:rPr>
        <w:t xml:space="preserve"> – </w:t>
      </w:r>
      <w:r>
        <w:rPr>
          <w:sz w:val="24"/>
          <w:szCs w:val="24"/>
          <w:lang w:val="hr-HR"/>
        </w:rPr>
        <w:t>uloženo je u službenu radnu i zaštitnu odjeću i obuću tehničkog osoblja, spremačica i domara, zbog dotrajalosti iste.</w:t>
      </w:r>
    </w:p>
    <w:p w14:paraId="2BB16F00" w14:textId="0C479715" w:rsidR="00420D0D" w:rsidRDefault="00AF1CD8" w:rsidP="00606476">
      <w:pPr>
        <w:spacing w:line="360" w:lineRule="auto"/>
        <w:ind w:firstLine="708"/>
        <w:jc w:val="both"/>
        <w:rPr>
          <w:sz w:val="24"/>
          <w:szCs w:val="24"/>
          <w:lang w:val="hr-HR"/>
        </w:rPr>
      </w:pPr>
      <w:r>
        <w:rPr>
          <w:sz w:val="24"/>
          <w:szCs w:val="24"/>
          <w:lang w:val="hr-HR"/>
        </w:rPr>
        <w:t xml:space="preserve">Šifra </w:t>
      </w:r>
      <w:r w:rsidR="00442C10">
        <w:rPr>
          <w:sz w:val="24"/>
          <w:szCs w:val="24"/>
          <w:lang w:val="hr-HR"/>
        </w:rPr>
        <w:t>3231 – povećanje troškova usluga telefona, pošte i prijevoza rezultat je prijenos broja kod drugog telekomunikacijskog posrednika gdje su nastali troškovi isplate obveza po sklopljenom ugovoru prijašnjeg ugovornog zastupnika; poštanski troškovi slanja paketa – laptopa učenika na popravak ovlaštenom servisu.</w:t>
      </w:r>
    </w:p>
    <w:p w14:paraId="66DFF69A" w14:textId="6E0DE102" w:rsidR="00442C10" w:rsidRDefault="00442C10" w:rsidP="006C0A56">
      <w:pPr>
        <w:spacing w:line="360" w:lineRule="auto"/>
        <w:ind w:firstLine="708"/>
        <w:jc w:val="both"/>
        <w:rPr>
          <w:sz w:val="24"/>
          <w:szCs w:val="24"/>
          <w:lang w:val="hr-HR"/>
        </w:rPr>
      </w:pPr>
      <w:r>
        <w:rPr>
          <w:sz w:val="24"/>
          <w:szCs w:val="24"/>
          <w:lang w:val="hr-HR"/>
        </w:rPr>
        <w:t xml:space="preserve">Šifra 3232 </w:t>
      </w:r>
      <w:r w:rsidR="00420D0D">
        <w:rPr>
          <w:sz w:val="24"/>
          <w:szCs w:val="24"/>
          <w:lang w:val="hr-HR"/>
        </w:rPr>
        <w:t>–</w:t>
      </w:r>
      <w:r w:rsidR="006C0A56">
        <w:rPr>
          <w:sz w:val="24"/>
          <w:szCs w:val="24"/>
          <w:lang w:val="hr-HR"/>
        </w:rPr>
        <w:t xml:space="preserve"> </w:t>
      </w:r>
      <w:r>
        <w:rPr>
          <w:sz w:val="24"/>
          <w:szCs w:val="24"/>
          <w:lang w:val="hr-HR"/>
        </w:rPr>
        <w:t>povećanje na kontu za 17% rezultat je povećanja cijena usluga održavanja, servisi oprema i postrojenja te radova na uređenju škole.</w:t>
      </w:r>
    </w:p>
    <w:p w14:paraId="257E0536" w14:textId="532FBFCB" w:rsidR="00442C10" w:rsidRDefault="00442C10" w:rsidP="006C0A56">
      <w:pPr>
        <w:spacing w:line="360" w:lineRule="auto"/>
        <w:ind w:firstLine="708"/>
        <w:jc w:val="both"/>
        <w:rPr>
          <w:sz w:val="24"/>
          <w:szCs w:val="24"/>
          <w:lang w:val="hr-HR"/>
        </w:rPr>
      </w:pPr>
      <w:r>
        <w:rPr>
          <w:sz w:val="24"/>
          <w:szCs w:val="24"/>
          <w:lang w:val="hr-HR"/>
        </w:rPr>
        <w:t>Šifra 3233 – smanjenje zbog ukidanja pretplate na regionalni tisak; jedini trošak na kontu je objava javnog natječaja za najam sportske dvorane prema pravilniku Narodnih Novina.</w:t>
      </w:r>
    </w:p>
    <w:p w14:paraId="69DDB77E" w14:textId="41F2DA3E" w:rsidR="00925FD2" w:rsidRDefault="00925FD2" w:rsidP="006C0A56">
      <w:pPr>
        <w:spacing w:line="360" w:lineRule="auto"/>
        <w:ind w:firstLine="708"/>
        <w:jc w:val="both"/>
        <w:rPr>
          <w:sz w:val="24"/>
          <w:szCs w:val="24"/>
          <w:lang w:val="hr-HR"/>
        </w:rPr>
      </w:pPr>
      <w:r>
        <w:rPr>
          <w:sz w:val="24"/>
          <w:szCs w:val="24"/>
          <w:lang w:val="hr-HR"/>
        </w:rPr>
        <w:t xml:space="preserve">Šifra 3238 – povećanje računalnih usluga je uvođenje </w:t>
      </w:r>
      <w:proofErr w:type="spellStart"/>
      <w:r>
        <w:rPr>
          <w:sz w:val="24"/>
          <w:szCs w:val="24"/>
          <w:lang w:val="hr-HR"/>
        </w:rPr>
        <w:t>Evolva</w:t>
      </w:r>
      <w:proofErr w:type="spellEnd"/>
      <w:r>
        <w:rPr>
          <w:sz w:val="24"/>
          <w:szCs w:val="24"/>
          <w:lang w:val="hr-HR"/>
        </w:rPr>
        <w:t xml:space="preserve"> e-pisarnice, urudžbenog zapisnika tajnika koji se uveo u poslovanje od siječnja 2023. godine.</w:t>
      </w:r>
    </w:p>
    <w:p w14:paraId="1CAB63DA" w14:textId="0A810A6C" w:rsidR="00925FD2" w:rsidRDefault="00925FD2" w:rsidP="006C0A56">
      <w:pPr>
        <w:spacing w:line="360" w:lineRule="auto"/>
        <w:ind w:firstLine="708"/>
        <w:jc w:val="both"/>
        <w:rPr>
          <w:sz w:val="24"/>
          <w:szCs w:val="24"/>
          <w:lang w:val="hr-HR"/>
        </w:rPr>
      </w:pPr>
      <w:r>
        <w:rPr>
          <w:sz w:val="24"/>
          <w:szCs w:val="24"/>
          <w:lang w:val="hr-HR"/>
        </w:rPr>
        <w:t>Šifra 3239 – rashodi ostalih usluga se temelje na uslugama najma opreme za obilježavanje 70-te obljetnice V. osnovne škole; usluga FINE prilikom instalacije poslovnog certifikata; te usluga tiskanja brošure Dječjeg participativnog proračuna koji u cijelosti financira Grad Varaždin radi promicanja kvalitete i edukacije civilnog društva</w:t>
      </w:r>
    </w:p>
    <w:p w14:paraId="13797DF8" w14:textId="141A9719" w:rsidR="00925FD2" w:rsidRDefault="00925FD2" w:rsidP="006C0A56">
      <w:pPr>
        <w:spacing w:line="360" w:lineRule="auto"/>
        <w:ind w:firstLine="708"/>
        <w:jc w:val="both"/>
        <w:rPr>
          <w:sz w:val="24"/>
          <w:szCs w:val="24"/>
          <w:lang w:val="hr-HR"/>
        </w:rPr>
      </w:pPr>
      <w:r>
        <w:rPr>
          <w:sz w:val="24"/>
          <w:szCs w:val="24"/>
          <w:lang w:val="hr-HR"/>
        </w:rPr>
        <w:t>Šifra 3293 – na kontu reprezentacije iskazano je povećanje u odnosu na prijašnju godinu zbog spomenute obljetnice osnutka i rada V. osnovne škole Varaždin</w:t>
      </w:r>
      <w:r w:rsidR="00776C3C">
        <w:rPr>
          <w:sz w:val="24"/>
          <w:szCs w:val="24"/>
          <w:lang w:val="hr-HR"/>
        </w:rPr>
        <w:t>.</w:t>
      </w:r>
    </w:p>
    <w:p w14:paraId="5B235A5F" w14:textId="05B73BBE" w:rsidR="00776C3C" w:rsidRDefault="00776C3C" w:rsidP="006C0A56">
      <w:pPr>
        <w:spacing w:line="360" w:lineRule="auto"/>
        <w:ind w:firstLine="708"/>
        <w:jc w:val="both"/>
        <w:rPr>
          <w:sz w:val="24"/>
          <w:szCs w:val="24"/>
          <w:lang w:val="hr-HR"/>
        </w:rPr>
      </w:pPr>
      <w:r>
        <w:rPr>
          <w:sz w:val="24"/>
          <w:szCs w:val="24"/>
          <w:lang w:val="hr-HR"/>
        </w:rPr>
        <w:t>Šifra 3295 – trošak pristojbi i naknada se odnosi na povećanje iznosa naknade zbog nezapošljavanja osoba s invaliditetom.</w:t>
      </w:r>
    </w:p>
    <w:p w14:paraId="56FC29D4" w14:textId="092C221E" w:rsidR="006C0A56" w:rsidRDefault="00776C3C" w:rsidP="00404CC1">
      <w:pPr>
        <w:spacing w:line="360" w:lineRule="auto"/>
        <w:ind w:firstLine="708"/>
        <w:jc w:val="both"/>
        <w:rPr>
          <w:sz w:val="24"/>
          <w:szCs w:val="24"/>
          <w:lang w:val="hr-HR"/>
        </w:rPr>
      </w:pPr>
      <w:r>
        <w:rPr>
          <w:sz w:val="24"/>
          <w:szCs w:val="24"/>
          <w:lang w:val="hr-HR"/>
        </w:rPr>
        <w:t>Šifra</w:t>
      </w:r>
      <w:r w:rsidR="006C0A56">
        <w:rPr>
          <w:sz w:val="24"/>
          <w:szCs w:val="24"/>
          <w:lang w:val="hr-HR"/>
        </w:rPr>
        <w:t xml:space="preserve"> 96 – obračunati prihodi poslovanja </w:t>
      </w:r>
      <w:r>
        <w:rPr>
          <w:sz w:val="24"/>
          <w:szCs w:val="24"/>
          <w:lang w:val="hr-HR"/>
        </w:rPr>
        <w:t>– nenaplaćeni čine nepodmireni računi za usluge produženog boravka dospjeli i nedospjeli u obračunskom razdoblju 2023. godine</w:t>
      </w:r>
      <w:r w:rsidR="00C14991">
        <w:rPr>
          <w:sz w:val="24"/>
          <w:szCs w:val="24"/>
          <w:lang w:val="hr-HR"/>
        </w:rPr>
        <w:t>, dok se iznos od 456,00 eura odnosi na nepodmirene račune za najam sportske dvorane za studeni i prosinac 2023. godine</w:t>
      </w:r>
    </w:p>
    <w:p w14:paraId="7D25A1A7" w14:textId="77777777" w:rsidR="000A7512" w:rsidRDefault="000A7512" w:rsidP="00404CC1">
      <w:pPr>
        <w:spacing w:line="360" w:lineRule="auto"/>
        <w:ind w:firstLine="708"/>
        <w:jc w:val="both"/>
        <w:rPr>
          <w:sz w:val="24"/>
          <w:szCs w:val="24"/>
          <w:lang w:val="hr-HR"/>
        </w:rPr>
      </w:pPr>
    </w:p>
    <w:p w14:paraId="22DD90AB" w14:textId="16A33DBC" w:rsidR="006C0A56" w:rsidRPr="00606476" w:rsidRDefault="000A7512" w:rsidP="000A7512">
      <w:pPr>
        <w:spacing w:line="360" w:lineRule="auto"/>
        <w:ind w:firstLine="708"/>
        <w:jc w:val="both"/>
        <w:rPr>
          <w:sz w:val="24"/>
          <w:szCs w:val="24"/>
          <w:lang w:val="hr-HR"/>
        </w:rPr>
      </w:pPr>
      <w:r>
        <w:rPr>
          <w:sz w:val="24"/>
          <w:szCs w:val="24"/>
          <w:lang w:val="hr-HR"/>
        </w:rPr>
        <w:t>Šifra</w:t>
      </w:r>
      <w:r w:rsidR="006C0A56">
        <w:rPr>
          <w:sz w:val="24"/>
          <w:szCs w:val="24"/>
          <w:lang w:val="hr-HR"/>
        </w:rPr>
        <w:t xml:space="preserve"> 4 – </w:t>
      </w:r>
      <w:r>
        <w:rPr>
          <w:sz w:val="24"/>
          <w:szCs w:val="24"/>
          <w:lang w:val="hr-HR"/>
        </w:rPr>
        <w:t xml:space="preserve">rashodi za nabavu nefinancijske imovine su u znatnom povećanju u odnosu na prijašnju godinu zbog prenamjene neutrošenih sredstava putem izmjena i dopuna </w:t>
      </w:r>
      <w:r>
        <w:rPr>
          <w:sz w:val="24"/>
          <w:szCs w:val="24"/>
          <w:lang w:val="hr-HR"/>
        </w:rPr>
        <w:lastRenderedPageBreak/>
        <w:t>financijskog plana 2023. godine, te je istim sredstvima provedena nabava uredskog namještaja, opreme, uređaja i dodatnih ulaganja na građevinskim objektima</w:t>
      </w:r>
    </w:p>
    <w:p w14:paraId="2903C41E" w14:textId="5C4B677B" w:rsidR="00AC7E38" w:rsidRDefault="000A7512" w:rsidP="00404CC1">
      <w:pPr>
        <w:spacing w:line="360" w:lineRule="auto"/>
        <w:ind w:firstLine="708"/>
        <w:jc w:val="both"/>
        <w:rPr>
          <w:sz w:val="24"/>
          <w:szCs w:val="24"/>
          <w:lang w:val="hr-HR"/>
        </w:rPr>
      </w:pPr>
      <w:r>
        <w:rPr>
          <w:sz w:val="24"/>
          <w:szCs w:val="24"/>
          <w:lang w:val="hr-HR"/>
        </w:rPr>
        <w:t>Šifra</w:t>
      </w:r>
      <w:r w:rsidR="00AC7E38" w:rsidRPr="00606476">
        <w:rPr>
          <w:sz w:val="24"/>
          <w:szCs w:val="24"/>
          <w:lang w:val="hr-HR"/>
        </w:rPr>
        <w:t xml:space="preserve"> </w:t>
      </w:r>
      <w:r w:rsidR="006C0A56">
        <w:rPr>
          <w:sz w:val="24"/>
          <w:szCs w:val="24"/>
          <w:lang w:val="hr-HR"/>
        </w:rPr>
        <w:t>422</w:t>
      </w:r>
      <w:r>
        <w:rPr>
          <w:sz w:val="24"/>
          <w:szCs w:val="24"/>
          <w:lang w:val="hr-HR"/>
        </w:rPr>
        <w:t>1</w:t>
      </w:r>
      <w:r w:rsidR="00E27B7F" w:rsidRPr="00606476">
        <w:rPr>
          <w:sz w:val="24"/>
          <w:szCs w:val="24"/>
          <w:lang w:val="hr-HR"/>
        </w:rPr>
        <w:t xml:space="preserve"> – </w:t>
      </w:r>
      <w:r>
        <w:rPr>
          <w:sz w:val="24"/>
          <w:szCs w:val="24"/>
          <w:lang w:val="hr-HR"/>
        </w:rPr>
        <w:t xml:space="preserve">nabavljene su uredske stolice, namještaj za hol te </w:t>
      </w:r>
      <w:r w:rsidR="001E269E">
        <w:rPr>
          <w:sz w:val="24"/>
          <w:szCs w:val="24"/>
          <w:lang w:val="hr-HR"/>
        </w:rPr>
        <w:t>15 novih laptopa za novu učionicu informatike zbog dotrajalosti postojeće informatičke opreme</w:t>
      </w:r>
    </w:p>
    <w:p w14:paraId="10877E21" w14:textId="07A639F3" w:rsidR="006C0A56" w:rsidRPr="002115AC" w:rsidRDefault="00752C30" w:rsidP="00752C30">
      <w:pPr>
        <w:spacing w:line="360" w:lineRule="auto"/>
        <w:ind w:firstLine="708"/>
        <w:jc w:val="both"/>
        <w:rPr>
          <w:sz w:val="24"/>
          <w:szCs w:val="18"/>
        </w:rPr>
      </w:pPr>
      <w:proofErr w:type="spellStart"/>
      <w:r>
        <w:rPr>
          <w:sz w:val="24"/>
          <w:szCs w:val="18"/>
        </w:rPr>
        <w:t>Š</w:t>
      </w:r>
      <w:r w:rsidR="002115AC" w:rsidRPr="002115AC">
        <w:rPr>
          <w:sz w:val="24"/>
          <w:szCs w:val="18"/>
        </w:rPr>
        <w:t>ifra</w:t>
      </w:r>
      <w:proofErr w:type="spellEnd"/>
      <w:r w:rsidR="002115AC" w:rsidRPr="002115AC">
        <w:rPr>
          <w:sz w:val="24"/>
          <w:szCs w:val="18"/>
        </w:rPr>
        <w:t xml:space="preserve"> 4227 – </w:t>
      </w:r>
      <w:proofErr w:type="spellStart"/>
      <w:r w:rsidR="002115AC" w:rsidRPr="002115AC">
        <w:rPr>
          <w:sz w:val="24"/>
          <w:szCs w:val="18"/>
        </w:rPr>
        <w:t>nabavljena</w:t>
      </w:r>
      <w:proofErr w:type="spellEnd"/>
      <w:r w:rsidR="002115AC" w:rsidRPr="002115AC">
        <w:rPr>
          <w:sz w:val="24"/>
          <w:szCs w:val="18"/>
        </w:rPr>
        <w:t xml:space="preserve"> je </w:t>
      </w:r>
      <w:proofErr w:type="spellStart"/>
      <w:r w:rsidR="002115AC" w:rsidRPr="002115AC">
        <w:rPr>
          <w:sz w:val="24"/>
          <w:szCs w:val="18"/>
        </w:rPr>
        <w:t>oprema</w:t>
      </w:r>
      <w:proofErr w:type="spellEnd"/>
      <w:r w:rsidR="002115AC" w:rsidRPr="002115AC">
        <w:rPr>
          <w:sz w:val="24"/>
          <w:szCs w:val="18"/>
        </w:rPr>
        <w:t xml:space="preserve"> za </w:t>
      </w:r>
      <w:proofErr w:type="spellStart"/>
      <w:r w:rsidR="002115AC" w:rsidRPr="002115AC">
        <w:rPr>
          <w:sz w:val="24"/>
          <w:szCs w:val="18"/>
        </w:rPr>
        <w:t>školsku</w:t>
      </w:r>
      <w:proofErr w:type="spellEnd"/>
      <w:r w:rsidR="002115AC" w:rsidRPr="002115AC">
        <w:rPr>
          <w:sz w:val="24"/>
          <w:szCs w:val="18"/>
        </w:rPr>
        <w:t xml:space="preserve"> </w:t>
      </w:r>
      <w:proofErr w:type="spellStart"/>
      <w:r w:rsidR="002115AC" w:rsidRPr="002115AC">
        <w:rPr>
          <w:sz w:val="24"/>
          <w:szCs w:val="18"/>
        </w:rPr>
        <w:t>kuhinju</w:t>
      </w:r>
      <w:proofErr w:type="spellEnd"/>
      <w:r w:rsidR="002115AC" w:rsidRPr="002115AC">
        <w:rPr>
          <w:sz w:val="24"/>
          <w:szCs w:val="18"/>
        </w:rPr>
        <w:t xml:space="preserve"> (</w:t>
      </w:r>
      <w:proofErr w:type="spellStart"/>
      <w:r w:rsidR="002115AC" w:rsidRPr="002115AC">
        <w:rPr>
          <w:sz w:val="24"/>
          <w:szCs w:val="18"/>
        </w:rPr>
        <w:t>ledenica</w:t>
      </w:r>
      <w:proofErr w:type="spellEnd"/>
      <w:r w:rsidR="002115AC" w:rsidRPr="002115AC">
        <w:rPr>
          <w:sz w:val="24"/>
          <w:szCs w:val="18"/>
        </w:rPr>
        <w:t xml:space="preserve">, </w:t>
      </w:r>
      <w:proofErr w:type="spellStart"/>
      <w:r w:rsidR="002115AC" w:rsidRPr="002115AC">
        <w:rPr>
          <w:sz w:val="24"/>
          <w:szCs w:val="18"/>
        </w:rPr>
        <w:t>rashladni</w:t>
      </w:r>
      <w:proofErr w:type="spellEnd"/>
      <w:r w:rsidR="002115AC" w:rsidRPr="002115AC">
        <w:rPr>
          <w:sz w:val="24"/>
          <w:szCs w:val="18"/>
        </w:rPr>
        <w:t xml:space="preserve"> </w:t>
      </w:r>
      <w:proofErr w:type="spellStart"/>
      <w:r w:rsidR="002115AC" w:rsidRPr="002115AC">
        <w:rPr>
          <w:sz w:val="24"/>
          <w:szCs w:val="18"/>
        </w:rPr>
        <w:t>ormar</w:t>
      </w:r>
      <w:proofErr w:type="spellEnd"/>
      <w:r w:rsidR="002115AC" w:rsidRPr="002115AC">
        <w:rPr>
          <w:sz w:val="24"/>
          <w:szCs w:val="18"/>
        </w:rPr>
        <w:t xml:space="preserve"> </w:t>
      </w:r>
      <w:proofErr w:type="spellStart"/>
      <w:r w:rsidR="002115AC" w:rsidRPr="002115AC">
        <w:rPr>
          <w:sz w:val="24"/>
          <w:szCs w:val="18"/>
        </w:rPr>
        <w:t>i</w:t>
      </w:r>
      <w:proofErr w:type="spellEnd"/>
      <w:r w:rsidR="002115AC" w:rsidRPr="002115AC">
        <w:rPr>
          <w:sz w:val="24"/>
          <w:szCs w:val="18"/>
        </w:rPr>
        <w:t xml:space="preserve"> </w:t>
      </w:r>
      <w:proofErr w:type="spellStart"/>
      <w:r w:rsidR="002115AC" w:rsidRPr="002115AC">
        <w:rPr>
          <w:sz w:val="24"/>
          <w:szCs w:val="18"/>
        </w:rPr>
        <w:t>nagibni</w:t>
      </w:r>
      <w:proofErr w:type="spellEnd"/>
      <w:r w:rsidR="002115AC" w:rsidRPr="002115AC">
        <w:rPr>
          <w:sz w:val="24"/>
          <w:szCs w:val="18"/>
        </w:rPr>
        <w:t xml:space="preserve"> </w:t>
      </w:r>
      <w:proofErr w:type="spellStart"/>
      <w:r w:rsidR="002115AC" w:rsidRPr="002115AC">
        <w:rPr>
          <w:sz w:val="24"/>
          <w:szCs w:val="18"/>
        </w:rPr>
        <w:t>kiper</w:t>
      </w:r>
      <w:proofErr w:type="spellEnd"/>
      <w:r w:rsidR="002115AC" w:rsidRPr="002115AC">
        <w:rPr>
          <w:sz w:val="24"/>
          <w:szCs w:val="18"/>
        </w:rPr>
        <w:t xml:space="preserve">), </w:t>
      </w:r>
      <w:proofErr w:type="spellStart"/>
      <w:r w:rsidR="002115AC" w:rsidRPr="002115AC">
        <w:rPr>
          <w:sz w:val="24"/>
          <w:szCs w:val="18"/>
        </w:rPr>
        <w:t>dok</w:t>
      </w:r>
      <w:proofErr w:type="spellEnd"/>
      <w:r w:rsidR="002115AC" w:rsidRPr="002115AC">
        <w:rPr>
          <w:sz w:val="24"/>
          <w:szCs w:val="18"/>
        </w:rPr>
        <w:t xml:space="preserve"> </w:t>
      </w:r>
      <w:proofErr w:type="spellStart"/>
      <w:r w:rsidR="002115AC" w:rsidRPr="002115AC">
        <w:rPr>
          <w:sz w:val="24"/>
          <w:szCs w:val="18"/>
        </w:rPr>
        <w:t>su</w:t>
      </w:r>
      <w:proofErr w:type="spellEnd"/>
      <w:r w:rsidR="002115AC" w:rsidRPr="002115AC">
        <w:rPr>
          <w:sz w:val="24"/>
          <w:szCs w:val="18"/>
        </w:rPr>
        <w:t xml:space="preserve"> za </w:t>
      </w:r>
      <w:proofErr w:type="spellStart"/>
      <w:r w:rsidR="002115AC" w:rsidRPr="002115AC">
        <w:rPr>
          <w:sz w:val="24"/>
          <w:szCs w:val="18"/>
        </w:rPr>
        <w:t>učionice</w:t>
      </w:r>
      <w:proofErr w:type="spellEnd"/>
      <w:r w:rsidR="002115AC" w:rsidRPr="002115AC">
        <w:rPr>
          <w:sz w:val="24"/>
          <w:szCs w:val="18"/>
        </w:rPr>
        <w:t xml:space="preserve"> </w:t>
      </w:r>
      <w:proofErr w:type="spellStart"/>
      <w:r w:rsidR="002115AC" w:rsidRPr="002115AC">
        <w:rPr>
          <w:sz w:val="24"/>
          <w:szCs w:val="18"/>
        </w:rPr>
        <w:t>nabavljene</w:t>
      </w:r>
      <w:proofErr w:type="spellEnd"/>
      <w:r w:rsidR="002115AC" w:rsidRPr="002115AC">
        <w:rPr>
          <w:sz w:val="24"/>
          <w:szCs w:val="18"/>
        </w:rPr>
        <w:t xml:space="preserve"> </w:t>
      </w:r>
      <w:proofErr w:type="spellStart"/>
      <w:r w:rsidR="002115AC" w:rsidRPr="002115AC">
        <w:rPr>
          <w:sz w:val="24"/>
          <w:szCs w:val="18"/>
        </w:rPr>
        <w:t>bijele</w:t>
      </w:r>
      <w:proofErr w:type="spellEnd"/>
      <w:r w:rsidR="002115AC" w:rsidRPr="002115AC">
        <w:rPr>
          <w:sz w:val="24"/>
          <w:szCs w:val="18"/>
        </w:rPr>
        <w:t xml:space="preserve"> </w:t>
      </w:r>
      <w:proofErr w:type="spellStart"/>
      <w:r w:rsidR="002115AC" w:rsidRPr="002115AC">
        <w:rPr>
          <w:sz w:val="24"/>
          <w:szCs w:val="18"/>
        </w:rPr>
        <w:t>školske</w:t>
      </w:r>
      <w:proofErr w:type="spellEnd"/>
      <w:r w:rsidR="002115AC" w:rsidRPr="002115AC">
        <w:rPr>
          <w:sz w:val="24"/>
          <w:szCs w:val="18"/>
        </w:rPr>
        <w:t xml:space="preserve"> </w:t>
      </w:r>
      <w:proofErr w:type="spellStart"/>
      <w:r w:rsidR="002115AC" w:rsidRPr="002115AC">
        <w:rPr>
          <w:sz w:val="24"/>
          <w:szCs w:val="18"/>
        </w:rPr>
        <w:t>ploče</w:t>
      </w:r>
      <w:proofErr w:type="spellEnd"/>
      <w:r w:rsidR="002115AC" w:rsidRPr="002115AC">
        <w:rPr>
          <w:sz w:val="24"/>
          <w:szCs w:val="18"/>
        </w:rPr>
        <w:t xml:space="preserve"> </w:t>
      </w:r>
      <w:proofErr w:type="spellStart"/>
      <w:r w:rsidR="002115AC" w:rsidRPr="002115AC">
        <w:rPr>
          <w:sz w:val="24"/>
          <w:szCs w:val="18"/>
        </w:rPr>
        <w:t>i</w:t>
      </w:r>
      <w:proofErr w:type="spellEnd"/>
      <w:r w:rsidR="002115AC" w:rsidRPr="002115AC">
        <w:rPr>
          <w:sz w:val="24"/>
          <w:szCs w:val="18"/>
        </w:rPr>
        <w:t xml:space="preserve"> </w:t>
      </w:r>
      <w:proofErr w:type="spellStart"/>
      <w:r w:rsidR="002115AC" w:rsidRPr="002115AC">
        <w:rPr>
          <w:sz w:val="24"/>
          <w:szCs w:val="18"/>
        </w:rPr>
        <w:t>pr</w:t>
      </w:r>
      <w:r>
        <w:rPr>
          <w:sz w:val="24"/>
          <w:szCs w:val="18"/>
        </w:rPr>
        <w:t>oj</w:t>
      </w:r>
      <w:r w:rsidR="002115AC" w:rsidRPr="002115AC">
        <w:rPr>
          <w:sz w:val="24"/>
          <w:szCs w:val="18"/>
        </w:rPr>
        <w:t>ektor</w:t>
      </w:r>
      <w:proofErr w:type="spellEnd"/>
      <w:r w:rsidR="002115AC" w:rsidRPr="002115AC">
        <w:rPr>
          <w:sz w:val="24"/>
          <w:szCs w:val="18"/>
        </w:rPr>
        <w:t xml:space="preserve">. </w:t>
      </w:r>
    </w:p>
    <w:p w14:paraId="38FE798D" w14:textId="0A71F264" w:rsidR="006C0A56" w:rsidRDefault="002115AC" w:rsidP="006C0A56">
      <w:pPr>
        <w:spacing w:line="360" w:lineRule="auto"/>
        <w:ind w:firstLine="708"/>
        <w:jc w:val="both"/>
        <w:rPr>
          <w:sz w:val="24"/>
          <w:szCs w:val="24"/>
        </w:rPr>
      </w:pPr>
      <w:proofErr w:type="spellStart"/>
      <w:r>
        <w:rPr>
          <w:sz w:val="24"/>
          <w:szCs w:val="24"/>
        </w:rPr>
        <w:t>Šifra</w:t>
      </w:r>
      <w:proofErr w:type="spellEnd"/>
      <w:r w:rsidR="006C0A56">
        <w:rPr>
          <w:sz w:val="24"/>
          <w:szCs w:val="24"/>
        </w:rPr>
        <w:t xml:space="preserve"> 4241 – </w:t>
      </w:r>
      <w:proofErr w:type="spellStart"/>
      <w:r w:rsidR="006C0A56">
        <w:rPr>
          <w:sz w:val="24"/>
          <w:szCs w:val="24"/>
        </w:rPr>
        <w:t>odnosi</w:t>
      </w:r>
      <w:proofErr w:type="spellEnd"/>
      <w:r w:rsidR="006C0A56">
        <w:rPr>
          <w:sz w:val="24"/>
          <w:szCs w:val="24"/>
        </w:rPr>
        <w:t xml:space="preserve"> se </w:t>
      </w:r>
      <w:proofErr w:type="spellStart"/>
      <w:r w:rsidR="006C0A56">
        <w:rPr>
          <w:sz w:val="24"/>
          <w:szCs w:val="24"/>
        </w:rPr>
        <w:t>na</w:t>
      </w:r>
      <w:proofErr w:type="spellEnd"/>
      <w:r w:rsidR="006C0A56">
        <w:rPr>
          <w:sz w:val="24"/>
          <w:szCs w:val="24"/>
        </w:rPr>
        <w:t xml:space="preserve"> </w:t>
      </w:r>
      <w:proofErr w:type="spellStart"/>
      <w:r w:rsidR="006C0A56">
        <w:rPr>
          <w:sz w:val="24"/>
          <w:szCs w:val="24"/>
        </w:rPr>
        <w:t>nabavu</w:t>
      </w:r>
      <w:proofErr w:type="spellEnd"/>
      <w:r w:rsidR="006C0A56">
        <w:rPr>
          <w:sz w:val="24"/>
          <w:szCs w:val="24"/>
        </w:rPr>
        <w:t xml:space="preserve"> </w:t>
      </w:r>
      <w:proofErr w:type="spellStart"/>
      <w:r w:rsidR="006C0A56">
        <w:rPr>
          <w:sz w:val="24"/>
          <w:szCs w:val="24"/>
        </w:rPr>
        <w:t>udžbenika</w:t>
      </w:r>
      <w:proofErr w:type="spellEnd"/>
      <w:r w:rsidR="006C0A56">
        <w:rPr>
          <w:sz w:val="24"/>
          <w:szCs w:val="24"/>
        </w:rPr>
        <w:t xml:space="preserve"> </w:t>
      </w:r>
      <w:proofErr w:type="spellStart"/>
      <w:r w:rsidR="006C0A56">
        <w:rPr>
          <w:sz w:val="24"/>
          <w:szCs w:val="24"/>
        </w:rPr>
        <w:t>iz</w:t>
      </w:r>
      <w:proofErr w:type="spellEnd"/>
      <w:r w:rsidR="006C0A56">
        <w:rPr>
          <w:sz w:val="24"/>
          <w:szCs w:val="24"/>
        </w:rPr>
        <w:t xml:space="preserve"> </w:t>
      </w:r>
      <w:proofErr w:type="spellStart"/>
      <w:r w:rsidR="006C0A56">
        <w:rPr>
          <w:sz w:val="24"/>
          <w:szCs w:val="24"/>
        </w:rPr>
        <w:t>sredstava</w:t>
      </w:r>
      <w:proofErr w:type="spellEnd"/>
      <w:r w:rsidR="006C0A56">
        <w:rPr>
          <w:sz w:val="24"/>
          <w:szCs w:val="24"/>
        </w:rPr>
        <w:t xml:space="preserve"> </w:t>
      </w:r>
      <w:proofErr w:type="spellStart"/>
      <w:r w:rsidR="006C0A56">
        <w:rPr>
          <w:sz w:val="24"/>
          <w:szCs w:val="24"/>
        </w:rPr>
        <w:t>Ministarstva</w:t>
      </w:r>
      <w:proofErr w:type="spellEnd"/>
      <w:r w:rsidR="006C0A56">
        <w:rPr>
          <w:sz w:val="24"/>
          <w:szCs w:val="24"/>
        </w:rPr>
        <w:t xml:space="preserve"> </w:t>
      </w:r>
      <w:proofErr w:type="spellStart"/>
      <w:r w:rsidR="006C0A56">
        <w:rPr>
          <w:sz w:val="24"/>
          <w:szCs w:val="24"/>
        </w:rPr>
        <w:t>znanosti</w:t>
      </w:r>
      <w:proofErr w:type="spellEnd"/>
      <w:r w:rsidR="006C0A56">
        <w:rPr>
          <w:sz w:val="24"/>
          <w:szCs w:val="24"/>
        </w:rPr>
        <w:t xml:space="preserve"> </w:t>
      </w:r>
      <w:proofErr w:type="spellStart"/>
      <w:r w:rsidR="006C0A56">
        <w:rPr>
          <w:sz w:val="24"/>
          <w:szCs w:val="24"/>
        </w:rPr>
        <w:t>i</w:t>
      </w:r>
      <w:proofErr w:type="spellEnd"/>
      <w:r w:rsidR="006C0A56">
        <w:rPr>
          <w:sz w:val="24"/>
          <w:szCs w:val="24"/>
        </w:rPr>
        <w:t xml:space="preserve"> </w:t>
      </w:r>
      <w:proofErr w:type="spellStart"/>
      <w:r w:rsidR="006C0A56">
        <w:rPr>
          <w:sz w:val="24"/>
          <w:szCs w:val="24"/>
        </w:rPr>
        <w:t>obrazovanja</w:t>
      </w:r>
      <w:proofErr w:type="spellEnd"/>
      <w:r w:rsidR="006C0A56">
        <w:rPr>
          <w:sz w:val="24"/>
          <w:szCs w:val="24"/>
        </w:rPr>
        <w:t xml:space="preserve"> </w:t>
      </w:r>
      <w:proofErr w:type="spellStart"/>
      <w:r w:rsidR="006C0A56">
        <w:rPr>
          <w:sz w:val="24"/>
          <w:szCs w:val="24"/>
        </w:rPr>
        <w:t>i</w:t>
      </w:r>
      <w:proofErr w:type="spellEnd"/>
      <w:r w:rsidR="006C0A56">
        <w:rPr>
          <w:sz w:val="24"/>
          <w:szCs w:val="24"/>
        </w:rPr>
        <w:t xml:space="preserve"> </w:t>
      </w:r>
      <w:proofErr w:type="spellStart"/>
      <w:r w:rsidR="006C0A56">
        <w:rPr>
          <w:sz w:val="24"/>
          <w:szCs w:val="24"/>
        </w:rPr>
        <w:t>nabavu</w:t>
      </w:r>
      <w:proofErr w:type="spellEnd"/>
      <w:r w:rsidR="006C0A56">
        <w:rPr>
          <w:sz w:val="24"/>
          <w:szCs w:val="24"/>
        </w:rPr>
        <w:t xml:space="preserve"> </w:t>
      </w:r>
      <w:proofErr w:type="spellStart"/>
      <w:r w:rsidR="006C0A56">
        <w:rPr>
          <w:sz w:val="24"/>
          <w:szCs w:val="24"/>
        </w:rPr>
        <w:t>lektirne</w:t>
      </w:r>
      <w:proofErr w:type="spellEnd"/>
      <w:r w:rsidR="006C0A56">
        <w:rPr>
          <w:sz w:val="24"/>
          <w:szCs w:val="24"/>
        </w:rPr>
        <w:t xml:space="preserve"> </w:t>
      </w:r>
      <w:proofErr w:type="spellStart"/>
      <w:r w:rsidR="006C0A56">
        <w:rPr>
          <w:sz w:val="24"/>
          <w:szCs w:val="24"/>
        </w:rPr>
        <w:t>građe</w:t>
      </w:r>
      <w:proofErr w:type="spellEnd"/>
      <w:r w:rsidR="006C0A56">
        <w:rPr>
          <w:sz w:val="24"/>
          <w:szCs w:val="24"/>
        </w:rPr>
        <w:t xml:space="preserve"> u </w:t>
      </w:r>
      <w:proofErr w:type="spellStart"/>
      <w:r w:rsidR="006C0A56">
        <w:rPr>
          <w:sz w:val="24"/>
          <w:szCs w:val="24"/>
        </w:rPr>
        <w:t>iznosu</w:t>
      </w:r>
      <w:proofErr w:type="spellEnd"/>
      <w:r w:rsidR="006C0A56">
        <w:rPr>
          <w:sz w:val="24"/>
          <w:szCs w:val="24"/>
        </w:rPr>
        <w:t xml:space="preserve"> od </w:t>
      </w:r>
      <w:r>
        <w:rPr>
          <w:sz w:val="24"/>
          <w:szCs w:val="24"/>
        </w:rPr>
        <w:t xml:space="preserve">10.489,88 </w:t>
      </w:r>
      <w:proofErr w:type="spellStart"/>
      <w:r>
        <w:rPr>
          <w:sz w:val="24"/>
          <w:szCs w:val="24"/>
        </w:rPr>
        <w:t>eura</w:t>
      </w:r>
      <w:proofErr w:type="spellEnd"/>
      <w:r>
        <w:rPr>
          <w:sz w:val="24"/>
          <w:szCs w:val="24"/>
        </w:rPr>
        <w:t>.</w:t>
      </w:r>
      <w:r w:rsidR="006C0A56">
        <w:rPr>
          <w:sz w:val="24"/>
          <w:szCs w:val="24"/>
        </w:rPr>
        <w:t xml:space="preserve"> </w:t>
      </w:r>
    </w:p>
    <w:p w14:paraId="1589ED98" w14:textId="321A879F" w:rsidR="0022397A" w:rsidRPr="001122DA" w:rsidRDefault="002115AC" w:rsidP="001122DA">
      <w:pPr>
        <w:spacing w:line="360" w:lineRule="auto"/>
        <w:ind w:firstLine="708"/>
        <w:jc w:val="both"/>
        <w:rPr>
          <w:sz w:val="24"/>
          <w:szCs w:val="24"/>
        </w:rPr>
      </w:pPr>
      <w:proofErr w:type="spellStart"/>
      <w:r>
        <w:rPr>
          <w:sz w:val="24"/>
          <w:szCs w:val="24"/>
        </w:rPr>
        <w:t>Šifra</w:t>
      </w:r>
      <w:proofErr w:type="spellEnd"/>
      <w:r w:rsidR="006C0A56">
        <w:rPr>
          <w:sz w:val="24"/>
          <w:szCs w:val="24"/>
        </w:rPr>
        <w:t xml:space="preserve"> 451 –</w:t>
      </w:r>
      <w:r>
        <w:rPr>
          <w:sz w:val="24"/>
          <w:szCs w:val="24"/>
        </w:rPr>
        <w:t xml:space="preserve"> </w:t>
      </w:r>
      <w:proofErr w:type="spellStart"/>
      <w:r>
        <w:rPr>
          <w:sz w:val="24"/>
          <w:szCs w:val="24"/>
        </w:rPr>
        <w:t>tokom</w:t>
      </w:r>
      <w:proofErr w:type="spellEnd"/>
      <w:r>
        <w:rPr>
          <w:sz w:val="24"/>
          <w:szCs w:val="24"/>
        </w:rPr>
        <w:t xml:space="preserve"> </w:t>
      </w:r>
      <w:proofErr w:type="spellStart"/>
      <w:r>
        <w:rPr>
          <w:sz w:val="24"/>
          <w:szCs w:val="24"/>
        </w:rPr>
        <w:t>godine</w:t>
      </w:r>
      <w:proofErr w:type="spellEnd"/>
      <w:r>
        <w:rPr>
          <w:sz w:val="24"/>
          <w:szCs w:val="24"/>
        </w:rPr>
        <w:t xml:space="preserve"> </w:t>
      </w:r>
      <w:proofErr w:type="spellStart"/>
      <w:r>
        <w:rPr>
          <w:sz w:val="24"/>
          <w:szCs w:val="24"/>
        </w:rPr>
        <w:t>renovirano</w:t>
      </w:r>
      <w:proofErr w:type="spellEnd"/>
      <w:r>
        <w:rPr>
          <w:sz w:val="24"/>
          <w:szCs w:val="24"/>
        </w:rPr>
        <w:t xml:space="preserve"> je </w:t>
      </w:r>
      <w:proofErr w:type="spellStart"/>
      <w:r>
        <w:rPr>
          <w:sz w:val="24"/>
          <w:szCs w:val="24"/>
        </w:rPr>
        <w:t>parkiralište</w:t>
      </w:r>
      <w:proofErr w:type="spellEnd"/>
      <w:r>
        <w:rPr>
          <w:sz w:val="24"/>
          <w:szCs w:val="24"/>
        </w:rPr>
        <w:t xml:space="preserve"> za </w:t>
      </w:r>
      <w:proofErr w:type="spellStart"/>
      <w:r>
        <w:rPr>
          <w:sz w:val="24"/>
          <w:szCs w:val="24"/>
        </w:rPr>
        <w:t>djelatnike</w:t>
      </w:r>
      <w:proofErr w:type="spellEnd"/>
      <w:r>
        <w:rPr>
          <w:sz w:val="24"/>
          <w:szCs w:val="24"/>
        </w:rPr>
        <w:t xml:space="preserve"> </w:t>
      </w:r>
      <w:proofErr w:type="spellStart"/>
      <w:r>
        <w:rPr>
          <w:sz w:val="24"/>
          <w:szCs w:val="24"/>
        </w:rPr>
        <w:t>ustanove</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dotrajalosti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oštećenja</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izgradnja</w:t>
      </w:r>
      <w:proofErr w:type="spellEnd"/>
      <w:r>
        <w:rPr>
          <w:sz w:val="24"/>
          <w:szCs w:val="24"/>
        </w:rPr>
        <w:t xml:space="preserve"> </w:t>
      </w:r>
      <w:proofErr w:type="spellStart"/>
      <w:r>
        <w:rPr>
          <w:sz w:val="24"/>
          <w:szCs w:val="24"/>
        </w:rPr>
        <w:t>nogostupa</w:t>
      </w:r>
      <w:proofErr w:type="spellEnd"/>
      <w:r>
        <w:rPr>
          <w:sz w:val="24"/>
          <w:szCs w:val="24"/>
        </w:rPr>
        <w:t xml:space="preserve"> za </w:t>
      </w:r>
      <w:proofErr w:type="spellStart"/>
      <w:r>
        <w:rPr>
          <w:sz w:val="24"/>
          <w:szCs w:val="24"/>
        </w:rPr>
        <w:t>stražnji</w:t>
      </w:r>
      <w:proofErr w:type="spellEnd"/>
      <w:r>
        <w:rPr>
          <w:sz w:val="24"/>
          <w:szCs w:val="24"/>
        </w:rPr>
        <w:t xml:space="preserve"> </w:t>
      </w:r>
      <w:proofErr w:type="spellStart"/>
      <w:r>
        <w:rPr>
          <w:sz w:val="24"/>
          <w:szCs w:val="24"/>
        </w:rPr>
        <w:t>ulaz</w:t>
      </w:r>
      <w:proofErr w:type="spellEnd"/>
      <w:r>
        <w:rPr>
          <w:sz w:val="24"/>
          <w:szCs w:val="24"/>
        </w:rPr>
        <w:t xml:space="preserve"> u </w:t>
      </w:r>
      <w:proofErr w:type="spellStart"/>
      <w:r>
        <w:rPr>
          <w:sz w:val="24"/>
          <w:szCs w:val="24"/>
        </w:rPr>
        <w:t>dvoranu</w:t>
      </w:r>
      <w:proofErr w:type="spellEnd"/>
      <w:r>
        <w:rPr>
          <w:sz w:val="24"/>
          <w:szCs w:val="24"/>
        </w:rPr>
        <w:t xml:space="preserve"> za </w:t>
      </w:r>
      <w:proofErr w:type="spellStart"/>
      <w:r>
        <w:rPr>
          <w:sz w:val="24"/>
          <w:szCs w:val="24"/>
        </w:rPr>
        <w:t>najam</w:t>
      </w:r>
      <w:proofErr w:type="spellEnd"/>
      <w:r>
        <w:rPr>
          <w:sz w:val="24"/>
          <w:szCs w:val="24"/>
        </w:rPr>
        <w:t xml:space="preserve"> </w:t>
      </w:r>
      <w:proofErr w:type="spellStart"/>
      <w:r>
        <w:rPr>
          <w:sz w:val="24"/>
          <w:szCs w:val="24"/>
        </w:rPr>
        <w:t>plesnim</w:t>
      </w:r>
      <w:proofErr w:type="spellEnd"/>
      <w:r>
        <w:rPr>
          <w:sz w:val="24"/>
          <w:szCs w:val="24"/>
        </w:rPr>
        <w:t xml:space="preserve"> </w:t>
      </w:r>
      <w:proofErr w:type="spellStart"/>
      <w:r>
        <w:rPr>
          <w:sz w:val="24"/>
          <w:szCs w:val="24"/>
        </w:rPr>
        <w:t>klubovima</w:t>
      </w:r>
      <w:proofErr w:type="spellEnd"/>
      <w:r>
        <w:rPr>
          <w:sz w:val="24"/>
          <w:szCs w:val="24"/>
        </w:rPr>
        <w:t xml:space="preserve"> koji </w:t>
      </w:r>
      <w:proofErr w:type="spellStart"/>
      <w:r>
        <w:rPr>
          <w:sz w:val="24"/>
          <w:szCs w:val="24"/>
        </w:rPr>
        <w:t>isti</w:t>
      </w:r>
      <w:proofErr w:type="spellEnd"/>
      <w:r>
        <w:rPr>
          <w:sz w:val="24"/>
          <w:szCs w:val="24"/>
        </w:rPr>
        <w:t xml:space="preserve"> </w:t>
      </w:r>
      <w:proofErr w:type="spellStart"/>
      <w:r>
        <w:rPr>
          <w:sz w:val="24"/>
          <w:szCs w:val="24"/>
        </w:rPr>
        <w:t>najam</w:t>
      </w:r>
      <w:proofErr w:type="spellEnd"/>
      <w:r>
        <w:rPr>
          <w:sz w:val="24"/>
          <w:szCs w:val="24"/>
        </w:rPr>
        <w:t xml:space="preserve"> </w:t>
      </w:r>
      <w:proofErr w:type="spellStart"/>
      <w:r>
        <w:rPr>
          <w:sz w:val="24"/>
          <w:szCs w:val="24"/>
        </w:rPr>
        <w:t>koriste</w:t>
      </w:r>
      <w:proofErr w:type="spellEnd"/>
      <w:r>
        <w:rPr>
          <w:sz w:val="24"/>
          <w:szCs w:val="24"/>
        </w:rPr>
        <w:t xml:space="preserve"> van </w:t>
      </w:r>
      <w:proofErr w:type="spellStart"/>
      <w:r>
        <w:rPr>
          <w:sz w:val="24"/>
          <w:szCs w:val="24"/>
        </w:rPr>
        <w:t>radnog</w:t>
      </w:r>
      <w:proofErr w:type="spellEnd"/>
      <w:r>
        <w:rPr>
          <w:sz w:val="24"/>
          <w:szCs w:val="24"/>
        </w:rPr>
        <w:t xml:space="preserve"> </w:t>
      </w:r>
      <w:proofErr w:type="spellStart"/>
      <w:r>
        <w:rPr>
          <w:sz w:val="24"/>
          <w:szCs w:val="24"/>
        </w:rPr>
        <w:t>vremena</w:t>
      </w:r>
      <w:proofErr w:type="spellEnd"/>
      <w:r>
        <w:rPr>
          <w:sz w:val="24"/>
          <w:szCs w:val="24"/>
        </w:rPr>
        <w:t xml:space="preserve"> </w:t>
      </w:r>
      <w:proofErr w:type="spellStart"/>
      <w:r>
        <w:rPr>
          <w:sz w:val="24"/>
          <w:szCs w:val="24"/>
        </w:rPr>
        <w:t>ili</w:t>
      </w:r>
      <w:proofErr w:type="spellEnd"/>
      <w:r>
        <w:rPr>
          <w:sz w:val="24"/>
          <w:szCs w:val="24"/>
        </w:rPr>
        <w:t xml:space="preserve"> u </w:t>
      </w:r>
      <w:proofErr w:type="spellStart"/>
      <w:r>
        <w:rPr>
          <w:sz w:val="24"/>
          <w:szCs w:val="24"/>
        </w:rPr>
        <w:t>vrijeme</w:t>
      </w:r>
      <w:proofErr w:type="spellEnd"/>
      <w:r>
        <w:rPr>
          <w:sz w:val="24"/>
          <w:szCs w:val="24"/>
        </w:rPr>
        <w:t xml:space="preserve"> </w:t>
      </w:r>
      <w:proofErr w:type="spellStart"/>
      <w:r>
        <w:rPr>
          <w:sz w:val="24"/>
          <w:szCs w:val="24"/>
        </w:rPr>
        <w:t>održavanja</w:t>
      </w:r>
      <w:proofErr w:type="spellEnd"/>
      <w:r>
        <w:rPr>
          <w:sz w:val="24"/>
          <w:szCs w:val="24"/>
        </w:rPr>
        <w:t xml:space="preserve"> </w:t>
      </w:r>
      <w:proofErr w:type="spellStart"/>
      <w:r>
        <w:rPr>
          <w:sz w:val="24"/>
          <w:szCs w:val="24"/>
        </w:rPr>
        <w:t>natjecanja</w:t>
      </w:r>
      <w:proofErr w:type="spellEnd"/>
      <w:r>
        <w:rPr>
          <w:sz w:val="24"/>
          <w:szCs w:val="24"/>
        </w:rPr>
        <w:t xml:space="preserve"> </w:t>
      </w:r>
      <w:proofErr w:type="spellStart"/>
      <w:r>
        <w:rPr>
          <w:sz w:val="24"/>
          <w:szCs w:val="24"/>
        </w:rPr>
        <w:t>istih</w:t>
      </w:r>
      <w:proofErr w:type="spellEnd"/>
      <w:r>
        <w:rPr>
          <w:sz w:val="24"/>
          <w:szCs w:val="24"/>
        </w:rPr>
        <w:t>.</w:t>
      </w:r>
    </w:p>
    <w:p w14:paraId="676C8BC0" w14:textId="77777777" w:rsidR="00380AF7" w:rsidRPr="00606476" w:rsidRDefault="00380AF7" w:rsidP="00B65A6A">
      <w:pPr>
        <w:spacing w:line="360" w:lineRule="auto"/>
        <w:jc w:val="both"/>
        <w:rPr>
          <w:b/>
          <w:sz w:val="24"/>
          <w:szCs w:val="24"/>
          <w:u w:val="single"/>
          <w:lang w:val="hr-HR"/>
        </w:rPr>
      </w:pPr>
    </w:p>
    <w:p w14:paraId="4A3A330B" w14:textId="77777777" w:rsidR="00992D76" w:rsidRDefault="00992D76" w:rsidP="00B65A6A">
      <w:pPr>
        <w:spacing w:line="360" w:lineRule="auto"/>
        <w:jc w:val="both"/>
        <w:rPr>
          <w:b/>
          <w:sz w:val="24"/>
          <w:szCs w:val="24"/>
          <w:u w:val="single"/>
          <w:lang w:val="hr-HR"/>
        </w:rPr>
      </w:pPr>
      <w:r w:rsidRPr="00606476">
        <w:rPr>
          <w:b/>
          <w:sz w:val="24"/>
          <w:szCs w:val="24"/>
          <w:u w:val="single"/>
          <w:lang w:val="hr-HR"/>
        </w:rPr>
        <w:t>Obrazac BILANCA</w:t>
      </w:r>
    </w:p>
    <w:p w14:paraId="35C51539" w14:textId="77777777" w:rsidR="00606476" w:rsidRPr="00606476" w:rsidRDefault="00606476" w:rsidP="00B65A6A">
      <w:pPr>
        <w:spacing w:line="360" w:lineRule="auto"/>
        <w:jc w:val="both"/>
        <w:rPr>
          <w:b/>
          <w:sz w:val="24"/>
          <w:szCs w:val="24"/>
          <w:u w:val="single"/>
          <w:lang w:val="hr-HR"/>
        </w:rPr>
      </w:pPr>
    </w:p>
    <w:p w14:paraId="5E0AF788" w14:textId="50120940" w:rsidR="00EB3C25" w:rsidRPr="00EB3C25" w:rsidRDefault="002115AC" w:rsidP="00EB3C25">
      <w:pPr>
        <w:spacing w:line="360" w:lineRule="auto"/>
        <w:ind w:firstLine="708"/>
        <w:jc w:val="both"/>
        <w:rPr>
          <w:color w:val="222222"/>
          <w:sz w:val="24"/>
          <w:szCs w:val="24"/>
          <w:lang w:eastAsia="en-US"/>
        </w:rPr>
      </w:pPr>
      <w:r>
        <w:rPr>
          <w:sz w:val="24"/>
          <w:szCs w:val="24"/>
          <w:lang w:val="hr-HR"/>
        </w:rPr>
        <w:t>Šifra</w:t>
      </w:r>
      <w:r w:rsidR="001E22D4">
        <w:rPr>
          <w:sz w:val="24"/>
          <w:szCs w:val="24"/>
          <w:lang w:val="hr-HR"/>
        </w:rPr>
        <w:t xml:space="preserve"> B00</w:t>
      </w:r>
      <w:r>
        <w:rPr>
          <w:sz w:val="24"/>
          <w:szCs w:val="24"/>
          <w:lang w:val="hr-HR"/>
        </w:rPr>
        <w:t>1</w:t>
      </w:r>
      <w:r w:rsidR="00D647DD" w:rsidRPr="00606476">
        <w:rPr>
          <w:sz w:val="24"/>
          <w:szCs w:val="24"/>
          <w:lang w:val="hr-HR"/>
        </w:rPr>
        <w:t xml:space="preserve"> – </w:t>
      </w:r>
      <w:r w:rsidR="00FE2309">
        <w:rPr>
          <w:sz w:val="24"/>
          <w:szCs w:val="24"/>
          <w:lang w:val="hr-HR"/>
        </w:rPr>
        <w:t>i</w:t>
      </w:r>
      <w:r w:rsidR="00D647DD" w:rsidRPr="00606476">
        <w:rPr>
          <w:sz w:val="24"/>
          <w:szCs w:val="24"/>
          <w:lang w:val="hr-HR"/>
        </w:rPr>
        <w:t xml:space="preserve">movina </w:t>
      </w:r>
      <w:r w:rsidR="0065216D">
        <w:rPr>
          <w:sz w:val="24"/>
          <w:szCs w:val="24"/>
          <w:lang w:val="hr-HR"/>
        </w:rPr>
        <w:t>je povećana za imovinu nabavljenu u toku godine, koja je poja</w:t>
      </w:r>
      <w:r w:rsidR="001E22D4">
        <w:rPr>
          <w:sz w:val="24"/>
          <w:szCs w:val="24"/>
          <w:lang w:val="hr-HR"/>
        </w:rPr>
        <w:t xml:space="preserve">šnjena u obrascu PR-RAS, </w:t>
      </w:r>
      <w:r>
        <w:rPr>
          <w:sz w:val="24"/>
          <w:szCs w:val="24"/>
          <w:lang w:val="hr-HR"/>
        </w:rPr>
        <w:t>šifre</w:t>
      </w:r>
      <w:r w:rsidR="001E22D4">
        <w:rPr>
          <w:sz w:val="24"/>
          <w:szCs w:val="24"/>
          <w:lang w:val="hr-HR"/>
        </w:rPr>
        <w:t xml:space="preserve"> 4227 – 451</w:t>
      </w:r>
      <w:r w:rsidR="0065216D">
        <w:rPr>
          <w:sz w:val="24"/>
          <w:szCs w:val="24"/>
          <w:lang w:val="hr-HR"/>
        </w:rPr>
        <w:t>.</w:t>
      </w:r>
      <w:r w:rsidR="00EB3C25">
        <w:rPr>
          <w:sz w:val="24"/>
          <w:szCs w:val="24"/>
          <w:lang w:val="hr-HR"/>
        </w:rPr>
        <w:t xml:space="preserve"> Ukupna imovina je jednaka obvezama i vlas</w:t>
      </w:r>
      <w:r w:rsidR="00FE2309">
        <w:rPr>
          <w:sz w:val="24"/>
          <w:szCs w:val="24"/>
          <w:lang w:val="hr-HR"/>
        </w:rPr>
        <w:t>tit</w:t>
      </w:r>
      <w:r w:rsidR="00EB3C25">
        <w:rPr>
          <w:sz w:val="24"/>
          <w:szCs w:val="24"/>
          <w:lang w:val="hr-HR"/>
        </w:rPr>
        <w:t xml:space="preserve">im </w:t>
      </w:r>
      <w:r w:rsidR="00EB3C25" w:rsidRPr="00EB3C25">
        <w:rPr>
          <w:sz w:val="24"/>
          <w:szCs w:val="24"/>
          <w:lang w:val="hr-HR"/>
        </w:rPr>
        <w:t>izvorima te B001 i B003 iznose 825.933,1</w:t>
      </w:r>
      <w:r w:rsidR="00481773">
        <w:rPr>
          <w:sz w:val="24"/>
          <w:szCs w:val="24"/>
          <w:lang w:val="hr-HR"/>
        </w:rPr>
        <w:t>3</w:t>
      </w:r>
      <w:r w:rsidR="00EB3C25" w:rsidRPr="00EB3C25">
        <w:rPr>
          <w:sz w:val="24"/>
          <w:szCs w:val="24"/>
          <w:lang w:val="hr-HR"/>
        </w:rPr>
        <w:t xml:space="preserve"> eura, a za koju imovinu je primijenjena stopa ispravka vrijednosti prema Pravilniku o proračunu</w:t>
      </w:r>
      <w:r w:rsidR="00EB3C25" w:rsidRPr="00EB3C25">
        <w:rPr>
          <w:color w:val="222222"/>
          <w:sz w:val="24"/>
          <w:szCs w:val="24"/>
          <w:lang w:eastAsia="en-US"/>
        </w:rPr>
        <w:t xml:space="preserve">. </w:t>
      </w:r>
    </w:p>
    <w:p w14:paraId="7956E03A" w14:textId="1BAF259D" w:rsidR="00EB3C25" w:rsidRPr="00EB3C25" w:rsidRDefault="00EB3C25" w:rsidP="00EB3C25">
      <w:pPr>
        <w:spacing w:line="360" w:lineRule="auto"/>
        <w:jc w:val="both"/>
        <w:rPr>
          <w:color w:val="222222"/>
          <w:sz w:val="24"/>
          <w:szCs w:val="24"/>
          <w:lang w:eastAsia="en-US"/>
        </w:rPr>
      </w:pPr>
      <w:proofErr w:type="spellStart"/>
      <w:r w:rsidRPr="00EB3C25">
        <w:rPr>
          <w:color w:val="222222"/>
          <w:sz w:val="24"/>
          <w:szCs w:val="24"/>
          <w:lang w:eastAsia="en-US"/>
        </w:rPr>
        <w:t>Škola</w:t>
      </w:r>
      <w:proofErr w:type="spellEnd"/>
      <w:r w:rsidRPr="00EB3C25">
        <w:rPr>
          <w:color w:val="222222"/>
          <w:sz w:val="24"/>
          <w:szCs w:val="24"/>
          <w:lang w:eastAsia="en-US"/>
        </w:rPr>
        <w:t xml:space="preserve"> </w:t>
      </w:r>
      <w:proofErr w:type="spellStart"/>
      <w:r w:rsidRPr="00EB3C25">
        <w:rPr>
          <w:color w:val="222222"/>
          <w:sz w:val="24"/>
          <w:szCs w:val="24"/>
          <w:lang w:eastAsia="en-US"/>
        </w:rPr>
        <w:t>nije</w:t>
      </w:r>
      <w:proofErr w:type="spellEnd"/>
      <w:r w:rsidRPr="00EB3C25">
        <w:rPr>
          <w:color w:val="222222"/>
          <w:sz w:val="24"/>
          <w:szCs w:val="24"/>
          <w:lang w:eastAsia="en-US"/>
        </w:rPr>
        <w:t xml:space="preserve"> </w:t>
      </w:r>
      <w:proofErr w:type="spellStart"/>
      <w:r w:rsidRPr="00EB3C25">
        <w:rPr>
          <w:color w:val="222222"/>
          <w:sz w:val="24"/>
          <w:szCs w:val="24"/>
          <w:lang w:eastAsia="en-US"/>
        </w:rPr>
        <w:t>sklapala</w:t>
      </w:r>
      <w:proofErr w:type="spellEnd"/>
      <w:r w:rsidRPr="00EB3C25">
        <w:rPr>
          <w:color w:val="222222"/>
          <w:sz w:val="24"/>
          <w:szCs w:val="24"/>
          <w:lang w:eastAsia="en-US"/>
        </w:rPr>
        <w:t xml:space="preserve"> </w:t>
      </w:r>
      <w:proofErr w:type="spellStart"/>
      <w:r w:rsidRPr="00EB3C25">
        <w:rPr>
          <w:color w:val="222222"/>
          <w:sz w:val="24"/>
          <w:szCs w:val="24"/>
          <w:lang w:eastAsia="en-US"/>
        </w:rPr>
        <w:t>ugovorne</w:t>
      </w:r>
      <w:proofErr w:type="spellEnd"/>
      <w:r w:rsidRPr="00EB3C25">
        <w:rPr>
          <w:color w:val="222222"/>
          <w:sz w:val="24"/>
          <w:szCs w:val="24"/>
          <w:lang w:eastAsia="en-US"/>
        </w:rPr>
        <w:t xml:space="preserve"> </w:t>
      </w:r>
      <w:proofErr w:type="spellStart"/>
      <w:r w:rsidRPr="00EB3C25">
        <w:rPr>
          <w:color w:val="222222"/>
          <w:sz w:val="24"/>
          <w:szCs w:val="24"/>
          <w:lang w:eastAsia="en-US"/>
        </w:rPr>
        <w:t>odnose</w:t>
      </w:r>
      <w:proofErr w:type="spellEnd"/>
      <w:r w:rsidRPr="00EB3C25">
        <w:rPr>
          <w:color w:val="222222"/>
          <w:sz w:val="24"/>
          <w:szCs w:val="24"/>
          <w:lang w:eastAsia="en-US"/>
        </w:rPr>
        <w:t xml:space="preserve"> koji </w:t>
      </w:r>
      <w:proofErr w:type="spellStart"/>
      <w:r w:rsidRPr="00EB3C25">
        <w:rPr>
          <w:color w:val="222222"/>
          <w:sz w:val="24"/>
          <w:szCs w:val="24"/>
          <w:lang w:eastAsia="en-US"/>
        </w:rPr>
        <w:t>mogu</w:t>
      </w:r>
      <w:proofErr w:type="spellEnd"/>
      <w:r w:rsidRPr="00EB3C25">
        <w:rPr>
          <w:color w:val="222222"/>
          <w:sz w:val="24"/>
          <w:szCs w:val="24"/>
          <w:lang w:eastAsia="en-US"/>
        </w:rPr>
        <w:t xml:space="preserve"> </w:t>
      </w:r>
      <w:proofErr w:type="spellStart"/>
      <w:r w:rsidRPr="00EB3C25">
        <w:rPr>
          <w:color w:val="222222"/>
          <w:sz w:val="24"/>
          <w:szCs w:val="24"/>
          <w:lang w:eastAsia="en-US"/>
        </w:rPr>
        <w:t>postati</w:t>
      </w:r>
      <w:proofErr w:type="spellEnd"/>
      <w:r w:rsidRPr="00EB3C25">
        <w:rPr>
          <w:color w:val="222222"/>
          <w:sz w:val="24"/>
          <w:szCs w:val="24"/>
          <w:lang w:eastAsia="en-US"/>
        </w:rPr>
        <w:t xml:space="preserve"> </w:t>
      </w:r>
      <w:proofErr w:type="spellStart"/>
      <w:r w:rsidRPr="00EB3C25">
        <w:rPr>
          <w:color w:val="222222"/>
          <w:sz w:val="24"/>
          <w:szCs w:val="24"/>
          <w:lang w:eastAsia="en-US"/>
        </w:rPr>
        <w:t>imovina</w:t>
      </w:r>
      <w:proofErr w:type="spellEnd"/>
      <w:r w:rsidRPr="00EB3C25">
        <w:rPr>
          <w:color w:val="222222"/>
          <w:sz w:val="24"/>
          <w:szCs w:val="24"/>
          <w:lang w:eastAsia="en-US"/>
        </w:rPr>
        <w:t xml:space="preserve"> </w:t>
      </w:r>
      <w:proofErr w:type="spellStart"/>
      <w:r w:rsidRPr="00EB3C25">
        <w:rPr>
          <w:color w:val="222222"/>
          <w:sz w:val="24"/>
          <w:szCs w:val="24"/>
          <w:lang w:eastAsia="en-US"/>
        </w:rPr>
        <w:t>ili</w:t>
      </w:r>
      <w:proofErr w:type="spellEnd"/>
      <w:r w:rsidRPr="00EB3C25">
        <w:rPr>
          <w:color w:val="222222"/>
          <w:sz w:val="24"/>
          <w:szCs w:val="24"/>
          <w:lang w:eastAsia="en-US"/>
        </w:rPr>
        <w:t xml:space="preserve"> </w:t>
      </w:r>
      <w:proofErr w:type="spellStart"/>
      <w:r w:rsidRPr="00EB3C25">
        <w:rPr>
          <w:color w:val="222222"/>
          <w:sz w:val="24"/>
          <w:szCs w:val="24"/>
          <w:lang w:eastAsia="en-US"/>
        </w:rPr>
        <w:t>obveza</w:t>
      </w:r>
      <w:proofErr w:type="spellEnd"/>
      <w:r w:rsidRPr="00EB3C25">
        <w:rPr>
          <w:color w:val="222222"/>
          <w:sz w:val="24"/>
          <w:szCs w:val="24"/>
          <w:lang w:eastAsia="en-US"/>
        </w:rPr>
        <w:t xml:space="preserve"> (</w:t>
      </w:r>
      <w:proofErr w:type="spellStart"/>
      <w:r w:rsidRPr="00EB3C25">
        <w:rPr>
          <w:color w:val="222222"/>
          <w:sz w:val="24"/>
          <w:szCs w:val="24"/>
          <w:lang w:eastAsia="en-US"/>
        </w:rPr>
        <w:t>kreditne</w:t>
      </w:r>
      <w:proofErr w:type="spellEnd"/>
      <w:r w:rsidRPr="00EB3C25">
        <w:rPr>
          <w:color w:val="222222"/>
          <w:sz w:val="24"/>
          <w:szCs w:val="24"/>
          <w:lang w:eastAsia="en-US"/>
        </w:rPr>
        <w:t xml:space="preserve"> </w:t>
      </w:r>
      <w:proofErr w:type="spellStart"/>
      <w:r w:rsidRPr="00EB3C25">
        <w:rPr>
          <w:color w:val="222222"/>
          <w:sz w:val="24"/>
          <w:szCs w:val="24"/>
          <w:lang w:eastAsia="en-US"/>
        </w:rPr>
        <w:t>obveze</w:t>
      </w:r>
      <w:proofErr w:type="spellEnd"/>
      <w:r w:rsidRPr="00EB3C25">
        <w:rPr>
          <w:color w:val="222222"/>
          <w:sz w:val="24"/>
          <w:szCs w:val="24"/>
          <w:lang w:eastAsia="en-US"/>
        </w:rPr>
        <w:t xml:space="preserve">, </w:t>
      </w:r>
      <w:proofErr w:type="spellStart"/>
      <w:r w:rsidRPr="00EB3C25">
        <w:rPr>
          <w:color w:val="222222"/>
          <w:sz w:val="24"/>
          <w:szCs w:val="24"/>
          <w:lang w:eastAsia="en-US"/>
        </w:rPr>
        <w:t>mjenice</w:t>
      </w:r>
      <w:proofErr w:type="spellEnd"/>
      <w:r w:rsidRPr="00EB3C25">
        <w:rPr>
          <w:color w:val="222222"/>
          <w:sz w:val="24"/>
          <w:szCs w:val="24"/>
          <w:lang w:eastAsia="en-US"/>
        </w:rPr>
        <w:t xml:space="preserve">, </w:t>
      </w:r>
      <w:proofErr w:type="spellStart"/>
      <w:r w:rsidRPr="00EB3C25">
        <w:rPr>
          <w:color w:val="222222"/>
          <w:sz w:val="24"/>
          <w:szCs w:val="24"/>
          <w:lang w:eastAsia="en-US"/>
        </w:rPr>
        <w:t>hipoteke</w:t>
      </w:r>
      <w:proofErr w:type="spellEnd"/>
      <w:r w:rsidRPr="00EB3C25">
        <w:rPr>
          <w:color w:val="222222"/>
          <w:sz w:val="24"/>
          <w:szCs w:val="24"/>
          <w:lang w:eastAsia="en-US"/>
        </w:rPr>
        <w:t xml:space="preserve">…) </w:t>
      </w:r>
      <w:proofErr w:type="spellStart"/>
      <w:r w:rsidRPr="00EB3C25">
        <w:rPr>
          <w:color w:val="222222"/>
          <w:sz w:val="24"/>
          <w:szCs w:val="24"/>
          <w:lang w:eastAsia="en-US"/>
        </w:rPr>
        <w:t>te</w:t>
      </w:r>
      <w:proofErr w:type="spellEnd"/>
      <w:r w:rsidRPr="00EB3C25">
        <w:rPr>
          <w:color w:val="222222"/>
          <w:sz w:val="24"/>
          <w:szCs w:val="24"/>
          <w:lang w:eastAsia="en-US"/>
        </w:rPr>
        <w:t xml:space="preserve"> se ne </w:t>
      </w:r>
      <w:proofErr w:type="spellStart"/>
      <w:r w:rsidRPr="00EB3C25">
        <w:rPr>
          <w:color w:val="222222"/>
          <w:sz w:val="24"/>
          <w:szCs w:val="24"/>
          <w:lang w:eastAsia="en-US"/>
        </w:rPr>
        <w:t>vode</w:t>
      </w:r>
      <w:proofErr w:type="spellEnd"/>
      <w:r w:rsidRPr="00EB3C25">
        <w:rPr>
          <w:color w:val="222222"/>
          <w:sz w:val="24"/>
          <w:szCs w:val="24"/>
          <w:lang w:eastAsia="en-US"/>
        </w:rPr>
        <w:t xml:space="preserve"> </w:t>
      </w:r>
      <w:proofErr w:type="spellStart"/>
      <w:r w:rsidRPr="00EB3C25">
        <w:rPr>
          <w:color w:val="222222"/>
          <w:sz w:val="24"/>
          <w:szCs w:val="24"/>
          <w:lang w:eastAsia="en-US"/>
        </w:rPr>
        <w:t>sudski</w:t>
      </w:r>
      <w:proofErr w:type="spellEnd"/>
      <w:r w:rsidRPr="00EB3C25">
        <w:rPr>
          <w:color w:val="222222"/>
          <w:sz w:val="24"/>
          <w:szCs w:val="24"/>
          <w:lang w:eastAsia="en-US"/>
        </w:rPr>
        <w:t xml:space="preserve"> </w:t>
      </w:r>
      <w:proofErr w:type="spellStart"/>
      <w:r w:rsidRPr="00EB3C25">
        <w:rPr>
          <w:color w:val="222222"/>
          <w:sz w:val="24"/>
          <w:szCs w:val="24"/>
          <w:lang w:eastAsia="en-US"/>
        </w:rPr>
        <w:t>sporovi</w:t>
      </w:r>
      <w:proofErr w:type="spellEnd"/>
      <w:r w:rsidRPr="00EB3C25">
        <w:rPr>
          <w:color w:val="222222"/>
          <w:sz w:val="24"/>
          <w:szCs w:val="24"/>
          <w:lang w:eastAsia="en-US"/>
        </w:rPr>
        <w:t xml:space="preserve">. </w:t>
      </w:r>
    </w:p>
    <w:p w14:paraId="2C13DB01" w14:textId="77777777" w:rsidR="002115AC" w:rsidRDefault="002115AC" w:rsidP="00EB3C25">
      <w:pPr>
        <w:spacing w:line="360" w:lineRule="auto"/>
        <w:jc w:val="both"/>
        <w:rPr>
          <w:sz w:val="24"/>
          <w:szCs w:val="24"/>
          <w:lang w:val="hr-HR"/>
        </w:rPr>
      </w:pPr>
    </w:p>
    <w:p w14:paraId="000C53E9" w14:textId="06C48957" w:rsidR="001E22D4" w:rsidRDefault="006600DD" w:rsidP="00A67BD7">
      <w:pPr>
        <w:spacing w:line="360" w:lineRule="auto"/>
        <w:ind w:firstLine="708"/>
        <w:jc w:val="both"/>
        <w:rPr>
          <w:sz w:val="24"/>
          <w:szCs w:val="24"/>
          <w:lang w:val="hr-HR"/>
        </w:rPr>
      </w:pPr>
      <w:r>
        <w:rPr>
          <w:sz w:val="24"/>
          <w:szCs w:val="24"/>
          <w:lang w:val="hr-HR"/>
        </w:rPr>
        <w:t>Šifra</w:t>
      </w:r>
      <w:r w:rsidR="001E22D4">
        <w:rPr>
          <w:sz w:val="24"/>
          <w:szCs w:val="24"/>
          <w:lang w:val="hr-HR"/>
        </w:rPr>
        <w:t xml:space="preserve"> 1112 – stanje sredstva na žiroračunu V. osnovne škole Varaždin na dan 31.12.2022. godine iznosi </w:t>
      </w:r>
      <w:r>
        <w:rPr>
          <w:sz w:val="24"/>
          <w:szCs w:val="24"/>
          <w:lang w:val="hr-HR"/>
        </w:rPr>
        <w:t>47.151,03 eura</w:t>
      </w:r>
      <w:r w:rsidR="001E22D4">
        <w:rPr>
          <w:sz w:val="24"/>
          <w:szCs w:val="24"/>
          <w:lang w:val="hr-HR"/>
        </w:rPr>
        <w:t xml:space="preserve">, izvadak br. </w:t>
      </w:r>
      <w:r>
        <w:rPr>
          <w:sz w:val="24"/>
          <w:szCs w:val="24"/>
          <w:lang w:val="hr-HR"/>
        </w:rPr>
        <w:t>190</w:t>
      </w:r>
      <w:r w:rsidR="001E22D4">
        <w:rPr>
          <w:sz w:val="24"/>
          <w:szCs w:val="24"/>
          <w:lang w:val="hr-HR"/>
        </w:rPr>
        <w:t xml:space="preserve">. od </w:t>
      </w:r>
      <w:r>
        <w:rPr>
          <w:sz w:val="24"/>
          <w:szCs w:val="24"/>
          <w:lang w:val="hr-HR"/>
        </w:rPr>
        <w:t>29.12.2023</w:t>
      </w:r>
      <w:r w:rsidR="001E22D4">
        <w:rPr>
          <w:sz w:val="24"/>
          <w:szCs w:val="24"/>
          <w:lang w:val="hr-HR"/>
        </w:rPr>
        <w:t>. godine. Stanje blagajne na datum 31.12.202</w:t>
      </w:r>
      <w:r w:rsidR="00752C30">
        <w:rPr>
          <w:sz w:val="24"/>
          <w:szCs w:val="24"/>
          <w:lang w:val="hr-HR"/>
        </w:rPr>
        <w:t>3</w:t>
      </w:r>
      <w:r w:rsidR="001E22D4">
        <w:rPr>
          <w:sz w:val="24"/>
          <w:szCs w:val="24"/>
          <w:lang w:val="hr-HR"/>
        </w:rPr>
        <w:t>. godine iznosi 0,00 kn budući da su sva sredstva prethodno položena na žiroračun Škole.</w:t>
      </w:r>
    </w:p>
    <w:p w14:paraId="73FBB4B5" w14:textId="54F6C323" w:rsidR="00055AA1" w:rsidRDefault="006600DD" w:rsidP="00A67BD7">
      <w:pPr>
        <w:spacing w:line="360" w:lineRule="auto"/>
        <w:ind w:firstLine="708"/>
        <w:jc w:val="both"/>
        <w:rPr>
          <w:sz w:val="24"/>
          <w:szCs w:val="24"/>
          <w:lang w:val="hr-HR"/>
        </w:rPr>
      </w:pPr>
      <w:r>
        <w:rPr>
          <w:sz w:val="24"/>
          <w:szCs w:val="24"/>
          <w:lang w:val="hr-HR"/>
        </w:rPr>
        <w:t>Šifra</w:t>
      </w:r>
      <w:r w:rsidR="00055AA1">
        <w:rPr>
          <w:sz w:val="24"/>
          <w:szCs w:val="24"/>
          <w:lang w:val="hr-HR"/>
        </w:rPr>
        <w:t xml:space="preserve"> 129 – odnosi se na potraživanja za isplate naknade plaće djelatnicima na bolovanju dužem od 42 dana</w:t>
      </w:r>
      <w:r>
        <w:rPr>
          <w:sz w:val="24"/>
          <w:szCs w:val="24"/>
          <w:lang w:val="hr-HR"/>
        </w:rPr>
        <w:t xml:space="preserve"> koja su u manjem iznosu nego prethodne godine.</w:t>
      </w:r>
    </w:p>
    <w:p w14:paraId="1A508443" w14:textId="7E3DC030" w:rsidR="00A67BD7" w:rsidRDefault="006600DD" w:rsidP="00A67BD7">
      <w:pPr>
        <w:spacing w:line="360" w:lineRule="auto"/>
        <w:ind w:firstLine="708"/>
        <w:jc w:val="both"/>
        <w:rPr>
          <w:sz w:val="24"/>
          <w:szCs w:val="24"/>
          <w:lang w:val="hr-HR"/>
        </w:rPr>
      </w:pPr>
      <w:r>
        <w:rPr>
          <w:sz w:val="24"/>
          <w:szCs w:val="24"/>
          <w:lang w:val="hr-HR"/>
        </w:rPr>
        <w:t>Šifra</w:t>
      </w:r>
      <w:r w:rsidR="00A67BD7">
        <w:rPr>
          <w:sz w:val="24"/>
          <w:szCs w:val="24"/>
          <w:lang w:val="hr-HR"/>
        </w:rPr>
        <w:t xml:space="preserve"> 165 – odnosi se na potraživanja od roditelja za pohađanje produženog boravka i za školsku kuhinju. Veći dio potraživanja odnosi se na račune za prosinac 202</w:t>
      </w:r>
      <w:r>
        <w:rPr>
          <w:sz w:val="24"/>
          <w:szCs w:val="24"/>
          <w:lang w:val="hr-HR"/>
        </w:rPr>
        <w:t>3</w:t>
      </w:r>
      <w:r w:rsidR="00A67BD7">
        <w:rPr>
          <w:sz w:val="24"/>
          <w:szCs w:val="24"/>
          <w:lang w:val="hr-HR"/>
        </w:rPr>
        <w:t xml:space="preserve">. godine čije </w:t>
      </w:r>
      <w:r w:rsidR="00241CC6">
        <w:rPr>
          <w:sz w:val="24"/>
          <w:szCs w:val="24"/>
          <w:lang w:val="hr-HR"/>
        </w:rPr>
        <w:t>je dospijeće 15.01.202</w:t>
      </w:r>
      <w:r>
        <w:rPr>
          <w:sz w:val="24"/>
          <w:szCs w:val="24"/>
          <w:lang w:val="hr-HR"/>
        </w:rPr>
        <w:t>4</w:t>
      </w:r>
      <w:r w:rsidR="00241CC6">
        <w:rPr>
          <w:sz w:val="24"/>
          <w:szCs w:val="24"/>
          <w:lang w:val="hr-HR"/>
        </w:rPr>
        <w:t>. godine</w:t>
      </w:r>
      <w:r>
        <w:rPr>
          <w:sz w:val="24"/>
          <w:szCs w:val="24"/>
          <w:lang w:val="hr-HR"/>
        </w:rPr>
        <w:t>.</w:t>
      </w:r>
    </w:p>
    <w:p w14:paraId="1DEEACDF" w14:textId="5D3D5F22" w:rsidR="00A67BD7" w:rsidRPr="00606476" w:rsidRDefault="006600DD" w:rsidP="00A67BD7">
      <w:pPr>
        <w:spacing w:line="360" w:lineRule="auto"/>
        <w:ind w:firstLine="708"/>
        <w:jc w:val="both"/>
        <w:rPr>
          <w:sz w:val="24"/>
          <w:szCs w:val="24"/>
          <w:lang w:val="hr-HR"/>
        </w:rPr>
      </w:pPr>
      <w:r>
        <w:rPr>
          <w:sz w:val="24"/>
          <w:szCs w:val="24"/>
          <w:lang w:val="hr-HR"/>
        </w:rPr>
        <w:t>Šifra</w:t>
      </w:r>
      <w:r w:rsidR="00A67BD7">
        <w:rPr>
          <w:sz w:val="24"/>
          <w:szCs w:val="24"/>
          <w:lang w:val="hr-HR"/>
        </w:rPr>
        <w:t xml:space="preserve"> 166 – odnosi se na potraživanja za iznajmljivanje dvorane te se odnosi na raču</w:t>
      </w:r>
      <w:r w:rsidR="00055AA1">
        <w:rPr>
          <w:sz w:val="24"/>
          <w:szCs w:val="24"/>
          <w:lang w:val="hr-HR"/>
        </w:rPr>
        <w:t>n</w:t>
      </w:r>
      <w:r w:rsidR="00A67BD7">
        <w:rPr>
          <w:sz w:val="24"/>
          <w:szCs w:val="24"/>
          <w:lang w:val="hr-HR"/>
        </w:rPr>
        <w:t>e za najam dvora</w:t>
      </w:r>
      <w:r w:rsidR="00055AA1">
        <w:rPr>
          <w:sz w:val="24"/>
          <w:szCs w:val="24"/>
          <w:lang w:val="hr-HR"/>
        </w:rPr>
        <w:t>ne za prosinac 202</w:t>
      </w:r>
      <w:r>
        <w:rPr>
          <w:sz w:val="24"/>
          <w:szCs w:val="24"/>
          <w:lang w:val="hr-HR"/>
        </w:rPr>
        <w:t>3</w:t>
      </w:r>
      <w:r w:rsidR="00055AA1">
        <w:rPr>
          <w:sz w:val="24"/>
          <w:szCs w:val="24"/>
          <w:lang w:val="hr-HR"/>
        </w:rPr>
        <w:t>. godine čije je dospijeće u siječnju 202</w:t>
      </w:r>
      <w:r>
        <w:rPr>
          <w:sz w:val="24"/>
          <w:szCs w:val="24"/>
          <w:lang w:val="hr-HR"/>
        </w:rPr>
        <w:t>4</w:t>
      </w:r>
      <w:r w:rsidR="00055AA1">
        <w:rPr>
          <w:sz w:val="24"/>
          <w:szCs w:val="24"/>
          <w:lang w:val="hr-HR"/>
        </w:rPr>
        <w:t>. godine.</w:t>
      </w:r>
    </w:p>
    <w:p w14:paraId="686AB922" w14:textId="67845EEF" w:rsidR="00D647DD" w:rsidRPr="00606476" w:rsidRDefault="006600DD" w:rsidP="00D647DD">
      <w:pPr>
        <w:spacing w:line="360" w:lineRule="auto"/>
        <w:ind w:firstLine="708"/>
        <w:jc w:val="both"/>
        <w:rPr>
          <w:sz w:val="24"/>
          <w:szCs w:val="24"/>
          <w:lang w:val="hr-HR"/>
        </w:rPr>
      </w:pPr>
      <w:r>
        <w:rPr>
          <w:sz w:val="24"/>
          <w:szCs w:val="24"/>
          <w:lang w:val="hr-HR"/>
        </w:rPr>
        <w:lastRenderedPageBreak/>
        <w:t>Šifra</w:t>
      </w:r>
      <w:r w:rsidR="00055AA1">
        <w:rPr>
          <w:sz w:val="24"/>
          <w:szCs w:val="24"/>
          <w:lang w:val="hr-HR"/>
        </w:rPr>
        <w:t xml:space="preserve"> 193</w:t>
      </w:r>
      <w:r w:rsidR="00D647DD" w:rsidRPr="00606476">
        <w:rPr>
          <w:sz w:val="24"/>
          <w:szCs w:val="24"/>
          <w:lang w:val="hr-HR"/>
        </w:rPr>
        <w:t xml:space="preserve"> – prikazuje rashode za zaposlene, odnosn</w:t>
      </w:r>
      <w:r w:rsidR="009F5881" w:rsidRPr="00606476">
        <w:rPr>
          <w:sz w:val="24"/>
          <w:szCs w:val="24"/>
          <w:lang w:val="hr-HR"/>
        </w:rPr>
        <w:t xml:space="preserve">o plaću za djelatnike </w:t>
      </w:r>
      <w:r w:rsidR="00055AA1">
        <w:rPr>
          <w:sz w:val="24"/>
          <w:szCs w:val="24"/>
          <w:lang w:val="hr-HR"/>
        </w:rPr>
        <w:t>za prosinac 202</w:t>
      </w:r>
      <w:r>
        <w:rPr>
          <w:sz w:val="24"/>
          <w:szCs w:val="24"/>
          <w:lang w:val="hr-HR"/>
        </w:rPr>
        <w:t>3</w:t>
      </w:r>
      <w:r w:rsidR="00055AA1">
        <w:rPr>
          <w:sz w:val="24"/>
          <w:szCs w:val="24"/>
          <w:lang w:val="hr-HR"/>
        </w:rPr>
        <w:t>. godine</w:t>
      </w:r>
      <w:r w:rsidR="00CC0B87">
        <w:rPr>
          <w:sz w:val="24"/>
          <w:szCs w:val="24"/>
          <w:lang w:val="hr-HR"/>
        </w:rPr>
        <w:t xml:space="preserve"> i naknadu zbog nezapošljavanja invalida od 140,00 eura</w:t>
      </w:r>
      <w:r w:rsidR="0065216D">
        <w:rPr>
          <w:sz w:val="24"/>
          <w:szCs w:val="24"/>
          <w:lang w:val="hr-HR"/>
        </w:rPr>
        <w:t xml:space="preserve"> </w:t>
      </w:r>
      <w:r w:rsidR="009F5881" w:rsidRPr="00606476">
        <w:rPr>
          <w:sz w:val="24"/>
          <w:szCs w:val="24"/>
          <w:lang w:val="hr-HR"/>
        </w:rPr>
        <w:t>(iz toga se isključuje plaća za produženi boravak i plaća za pomoćnike u nastavi) i iznosi</w:t>
      </w:r>
      <w:r w:rsidR="00CC0B87">
        <w:rPr>
          <w:sz w:val="24"/>
          <w:szCs w:val="24"/>
          <w:lang w:val="hr-HR"/>
        </w:rPr>
        <w:t xml:space="preserve"> 74.676,40 eura</w:t>
      </w:r>
      <w:r w:rsidR="009F5881" w:rsidRPr="00606476">
        <w:rPr>
          <w:sz w:val="24"/>
          <w:szCs w:val="24"/>
          <w:lang w:val="hr-HR"/>
        </w:rPr>
        <w:t xml:space="preserve"> </w:t>
      </w:r>
      <w:r w:rsidR="0065216D">
        <w:rPr>
          <w:sz w:val="24"/>
          <w:szCs w:val="24"/>
          <w:lang w:val="hr-HR"/>
        </w:rPr>
        <w:t>te ć</w:t>
      </w:r>
      <w:r w:rsidR="00055AA1">
        <w:rPr>
          <w:sz w:val="24"/>
          <w:szCs w:val="24"/>
          <w:lang w:val="hr-HR"/>
        </w:rPr>
        <w:t>e biti isplaćena u siječnju 202</w:t>
      </w:r>
      <w:r w:rsidR="00752C30">
        <w:rPr>
          <w:sz w:val="24"/>
          <w:szCs w:val="24"/>
          <w:lang w:val="hr-HR"/>
        </w:rPr>
        <w:t>4</w:t>
      </w:r>
      <w:r w:rsidR="0065216D">
        <w:rPr>
          <w:sz w:val="24"/>
          <w:szCs w:val="24"/>
          <w:lang w:val="hr-HR"/>
        </w:rPr>
        <w:t>. godine.</w:t>
      </w:r>
    </w:p>
    <w:p w14:paraId="614D2A30" w14:textId="16EA08E1" w:rsidR="009F5881" w:rsidRDefault="00CC0B87" w:rsidP="00D647DD">
      <w:pPr>
        <w:spacing w:line="360" w:lineRule="auto"/>
        <w:ind w:firstLine="708"/>
        <w:jc w:val="both"/>
        <w:rPr>
          <w:sz w:val="24"/>
          <w:szCs w:val="24"/>
          <w:lang w:val="hr-HR"/>
        </w:rPr>
      </w:pPr>
      <w:r>
        <w:rPr>
          <w:sz w:val="24"/>
          <w:szCs w:val="24"/>
          <w:lang w:val="hr-HR"/>
        </w:rPr>
        <w:t>Šifra</w:t>
      </w:r>
      <w:r w:rsidR="00055AA1">
        <w:rPr>
          <w:sz w:val="24"/>
          <w:szCs w:val="24"/>
          <w:lang w:val="hr-HR"/>
        </w:rPr>
        <w:t xml:space="preserve"> 231</w:t>
      </w:r>
      <w:r w:rsidR="0065216D">
        <w:rPr>
          <w:sz w:val="24"/>
          <w:szCs w:val="24"/>
          <w:lang w:val="hr-HR"/>
        </w:rPr>
        <w:t xml:space="preserve"> – odnosi se na obveze za plaće za </w:t>
      </w:r>
      <w:r w:rsidR="00055AA1">
        <w:rPr>
          <w:sz w:val="24"/>
          <w:szCs w:val="24"/>
          <w:lang w:val="hr-HR"/>
        </w:rPr>
        <w:t>prosinac 202</w:t>
      </w:r>
      <w:r>
        <w:rPr>
          <w:sz w:val="24"/>
          <w:szCs w:val="24"/>
          <w:lang w:val="hr-HR"/>
        </w:rPr>
        <w:t>3</w:t>
      </w:r>
      <w:r w:rsidR="00055AA1">
        <w:rPr>
          <w:sz w:val="24"/>
          <w:szCs w:val="24"/>
          <w:lang w:val="hr-HR"/>
        </w:rPr>
        <w:t xml:space="preserve">. </w:t>
      </w:r>
      <w:r w:rsidR="0065216D">
        <w:rPr>
          <w:sz w:val="24"/>
          <w:szCs w:val="24"/>
          <w:lang w:val="hr-HR"/>
        </w:rPr>
        <w:t>godine, koje će biti isplaćene</w:t>
      </w:r>
      <w:r w:rsidR="00055AA1">
        <w:rPr>
          <w:sz w:val="24"/>
          <w:szCs w:val="24"/>
          <w:lang w:val="hr-HR"/>
        </w:rPr>
        <w:t xml:space="preserve"> u siječnju 202</w:t>
      </w:r>
      <w:r>
        <w:rPr>
          <w:sz w:val="24"/>
          <w:szCs w:val="24"/>
          <w:lang w:val="hr-HR"/>
        </w:rPr>
        <w:t>4</w:t>
      </w:r>
      <w:r w:rsidR="00793441">
        <w:rPr>
          <w:sz w:val="24"/>
          <w:szCs w:val="24"/>
          <w:lang w:val="hr-HR"/>
        </w:rPr>
        <w:t>. godine.</w:t>
      </w:r>
    </w:p>
    <w:p w14:paraId="68584F4C" w14:textId="2A51004E" w:rsidR="0065216D" w:rsidRDefault="00CC0B87" w:rsidP="00D647DD">
      <w:pPr>
        <w:spacing w:line="360" w:lineRule="auto"/>
        <w:ind w:firstLine="708"/>
        <w:jc w:val="both"/>
        <w:rPr>
          <w:sz w:val="24"/>
          <w:szCs w:val="24"/>
          <w:lang w:val="hr-HR"/>
        </w:rPr>
      </w:pPr>
      <w:r>
        <w:rPr>
          <w:sz w:val="24"/>
          <w:szCs w:val="24"/>
          <w:lang w:val="hr-HR"/>
        </w:rPr>
        <w:t>Šifra</w:t>
      </w:r>
      <w:r w:rsidR="00055AA1">
        <w:rPr>
          <w:sz w:val="24"/>
          <w:szCs w:val="24"/>
          <w:lang w:val="hr-HR"/>
        </w:rPr>
        <w:t xml:space="preserve"> 232</w:t>
      </w:r>
      <w:r w:rsidR="0065216D">
        <w:rPr>
          <w:sz w:val="24"/>
          <w:szCs w:val="24"/>
          <w:lang w:val="hr-HR"/>
        </w:rPr>
        <w:t xml:space="preserve"> – odnosi se na obveze za mat</w:t>
      </w:r>
      <w:r w:rsidR="00793441">
        <w:rPr>
          <w:sz w:val="24"/>
          <w:szCs w:val="24"/>
          <w:lang w:val="hr-HR"/>
        </w:rPr>
        <w:t>erijalne rashode koji su nastali</w:t>
      </w:r>
      <w:r w:rsidR="0065216D">
        <w:rPr>
          <w:sz w:val="24"/>
          <w:szCs w:val="24"/>
          <w:lang w:val="hr-HR"/>
        </w:rPr>
        <w:t xml:space="preserve"> u prosincu te će biti podmirene u siječnju.</w:t>
      </w:r>
    </w:p>
    <w:p w14:paraId="209CCFAC" w14:textId="025F275F" w:rsidR="00027B0D" w:rsidRDefault="00CC0B87" w:rsidP="00CC0B87">
      <w:pPr>
        <w:spacing w:line="360" w:lineRule="auto"/>
        <w:ind w:firstLine="708"/>
        <w:jc w:val="both"/>
        <w:rPr>
          <w:sz w:val="24"/>
          <w:szCs w:val="24"/>
          <w:lang w:val="hr-HR"/>
        </w:rPr>
      </w:pPr>
      <w:r>
        <w:rPr>
          <w:sz w:val="24"/>
          <w:szCs w:val="24"/>
          <w:lang w:val="hr-HR"/>
        </w:rPr>
        <w:t>Šifra</w:t>
      </w:r>
      <w:r w:rsidR="00055AA1">
        <w:rPr>
          <w:sz w:val="24"/>
          <w:szCs w:val="24"/>
          <w:lang w:val="hr-HR"/>
        </w:rPr>
        <w:t xml:space="preserve"> 234</w:t>
      </w:r>
      <w:r w:rsidR="0065216D">
        <w:rPr>
          <w:sz w:val="24"/>
          <w:szCs w:val="24"/>
          <w:lang w:val="hr-HR"/>
        </w:rPr>
        <w:t xml:space="preserve"> – odnosi se na </w:t>
      </w:r>
      <w:r w:rsidR="00EB6B00">
        <w:rPr>
          <w:sz w:val="24"/>
          <w:szCs w:val="24"/>
          <w:lang w:val="hr-HR"/>
        </w:rPr>
        <w:t xml:space="preserve">financijske obveze </w:t>
      </w:r>
      <w:r w:rsidR="0065216D">
        <w:rPr>
          <w:sz w:val="24"/>
          <w:szCs w:val="24"/>
          <w:lang w:val="hr-HR"/>
        </w:rPr>
        <w:t>koji su nastale u prosincu te će biti podmirene u siječnju.</w:t>
      </w:r>
    </w:p>
    <w:p w14:paraId="3AD7AB76" w14:textId="766C3335" w:rsidR="005766AC" w:rsidRDefault="005766AC" w:rsidP="00FA15B6">
      <w:pPr>
        <w:tabs>
          <w:tab w:val="left" w:pos="2250"/>
        </w:tabs>
        <w:spacing w:line="360" w:lineRule="auto"/>
        <w:jc w:val="both"/>
        <w:rPr>
          <w:sz w:val="24"/>
          <w:szCs w:val="24"/>
          <w:lang w:val="hr-HR"/>
        </w:rPr>
      </w:pPr>
      <w:r>
        <w:rPr>
          <w:sz w:val="24"/>
          <w:szCs w:val="24"/>
          <w:lang w:val="hr-HR"/>
        </w:rPr>
        <w:t xml:space="preserve">              Višak prihoda poslovanja</w:t>
      </w:r>
      <w:r w:rsidR="00CC0B87">
        <w:rPr>
          <w:sz w:val="24"/>
          <w:szCs w:val="24"/>
          <w:lang w:val="hr-HR"/>
        </w:rPr>
        <w:t>, šifra</w:t>
      </w:r>
      <w:r>
        <w:rPr>
          <w:sz w:val="24"/>
          <w:szCs w:val="24"/>
          <w:lang w:val="hr-HR"/>
        </w:rPr>
        <w:t xml:space="preserve"> 92211 i manjka prihoda od nefinancijske imovine –</w:t>
      </w:r>
      <w:r w:rsidR="00CC0B87">
        <w:rPr>
          <w:sz w:val="24"/>
          <w:szCs w:val="24"/>
          <w:lang w:val="hr-HR"/>
        </w:rPr>
        <w:t xml:space="preserve"> šifra</w:t>
      </w:r>
      <w:r>
        <w:rPr>
          <w:sz w:val="24"/>
          <w:szCs w:val="24"/>
          <w:lang w:val="hr-HR"/>
        </w:rPr>
        <w:t xml:space="preserve"> 92222 objašnjeni su u sklopu bilješki o PR-RAS obrascu.</w:t>
      </w:r>
    </w:p>
    <w:p w14:paraId="2FF56EB8" w14:textId="77777777" w:rsidR="00CC0B87" w:rsidRDefault="00CC0B87" w:rsidP="00FA15B6">
      <w:pPr>
        <w:tabs>
          <w:tab w:val="left" w:pos="2250"/>
        </w:tabs>
        <w:spacing w:line="360" w:lineRule="auto"/>
        <w:jc w:val="both"/>
        <w:rPr>
          <w:sz w:val="24"/>
          <w:szCs w:val="24"/>
        </w:rPr>
      </w:pPr>
    </w:p>
    <w:p w14:paraId="3E3B7505" w14:textId="77777777" w:rsidR="00CC0B87" w:rsidRDefault="00CC0B87" w:rsidP="00CC0B87">
      <w:pPr>
        <w:spacing w:line="360" w:lineRule="auto"/>
        <w:ind w:firstLine="708"/>
        <w:jc w:val="both"/>
        <w:rPr>
          <w:b/>
          <w:sz w:val="24"/>
          <w:szCs w:val="24"/>
          <w:u w:val="single"/>
          <w:lang w:val="hr-HR"/>
        </w:rPr>
      </w:pPr>
      <w:r w:rsidRPr="00606476">
        <w:rPr>
          <w:b/>
          <w:sz w:val="24"/>
          <w:szCs w:val="24"/>
          <w:u w:val="single"/>
          <w:lang w:val="hr-HR"/>
        </w:rPr>
        <w:t>Obrazac RAS-funkcijski</w:t>
      </w:r>
    </w:p>
    <w:p w14:paraId="0A050B4C" w14:textId="77777777" w:rsidR="00CC0B87" w:rsidRPr="00606476" w:rsidRDefault="00CC0B87" w:rsidP="00CC0B87">
      <w:pPr>
        <w:spacing w:line="360" w:lineRule="auto"/>
        <w:ind w:firstLine="708"/>
        <w:jc w:val="both"/>
        <w:rPr>
          <w:b/>
          <w:sz w:val="24"/>
          <w:szCs w:val="24"/>
          <w:u w:val="single"/>
          <w:lang w:val="hr-HR"/>
        </w:rPr>
      </w:pPr>
    </w:p>
    <w:p w14:paraId="3975C751" w14:textId="34FF3618" w:rsidR="00CC0B87" w:rsidRDefault="00CC0B87" w:rsidP="00CC0B87">
      <w:pPr>
        <w:spacing w:line="360" w:lineRule="auto"/>
        <w:ind w:firstLine="708"/>
        <w:jc w:val="both"/>
        <w:rPr>
          <w:sz w:val="24"/>
          <w:szCs w:val="24"/>
          <w:lang w:val="hr-HR"/>
        </w:rPr>
      </w:pPr>
      <w:r>
        <w:rPr>
          <w:sz w:val="24"/>
          <w:szCs w:val="24"/>
          <w:lang w:val="hr-HR"/>
        </w:rPr>
        <w:t>Šifra 0912 – osnovno obrazovanje za 2023. godinu iznosi 1.118.934,79 eura i u povećanju je za 25,8% u odnosu na 2022. godinu zbog inflacije koja je rezultirala rast cijena troškova nabave materijala</w:t>
      </w:r>
      <w:r w:rsidR="00AB7395">
        <w:rPr>
          <w:sz w:val="24"/>
          <w:szCs w:val="24"/>
          <w:lang w:val="hr-HR"/>
        </w:rPr>
        <w:t xml:space="preserve">, tekućih i režijskih troškova. </w:t>
      </w:r>
    </w:p>
    <w:p w14:paraId="3DCB047F" w14:textId="77777777" w:rsidR="00AB7395" w:rsidRPr="00D923CB" w:rsidRDefault="00AB7395" w:rsidP="00CC0B87">
      <w:pPr>
        <w:spacing w:line="360" w:lineRule="auto"/>
        <w:ind w:firstLine="708"/>
        <w:jc w:val="both"/>
        <w:rPr>
          <w:sz w:val="24"/>
          <w:szCs w:val="24"/>
          <w:lang w:val="hr-HR"/>
        </w:rPr>
      </w:pPr>
    </w:p>
    <w:p w14:paraId="5C0986C6" w14:textId="77777777" w:rsidR="00AB7395" w:rsidRDefault="00AB7395" w:rsidP="00AB7395">
      <w:pPr>
        <w:spacing w:line="360" w:lineRule="auto"/>
        <w:ind w:firstLine="708"/>
        <w:jc w:val="both"/>
        <w:rPr>
          <w:b/>
          <w:sz w:val="24"/>
          <w:szCs w:val="24"/>
          <w:u w:val="single"/>
          <w:lang w:val="hr-HR"/>
        </w:rPr>
      </w:pPr>
      <w:r w:rsidRPr="00606476">
        <w:rPr>
          <w:b/>
          <w:sz w:val="24"/>
          <w:szCs w:val="24"/>
          <w:u w:val="single"/>
          <w:lang w:val="hr-HR"/>
        </w:rPr>
        <w:t>Obrazac P-VRIO</w:t>
      </w:r>
    </w:p>
    <w:p w14:paraId="74844AB2" w14:textId="77777777" w:rsidR="00AB7395" w:rsidRPr="00606476" w:rsidRDefault="00AB7395" w:rsidP="00AB7395">
      <w:pPr>
        <w:spacing w:line="360" w:lineRule="auto"/>
        <w:ind w:firstLine="708"/>
        <w:jc w:val="both"/>
        <w:rPr>
          <w:b/>
          <w:sz w:val="24"/>
          <w:szCs w:val="24"/>
          <w:u w:val="single"/>
          <w:lang w:val="hr-HR"/>
        </w:rPr>
      </w:pPr>
    </w:p>
    <w:p w14:paraId="123276AB" w14:textId="29005D3D" w:rsidR="00AB7395" w:rsidRDefault="00AB7395" w:rsidP="00AB7395">
      <w:pPr>
        <w:spacing w:line="360" w:lineRule="auto"/>
        <w:ind w:firstLine="708"/>
        <w:jc w:val="both"/>
        <w:rPr>
          <w:sz w:val="24"/>
          <w:szCs w:val="24"/>
          <w:lang w:val="hr-HR"/>
        </w:rPr>
      </w:pPr>
      <w:r>
        <w:rPr>
          <w:sz w:val="24"/>
          <w:szCs w:val="24"/>
          <w:lang w:val="hr-HR"/>
        </w:rPr>
        <w:t>Šifra P018</w:t>
      </w:r>
      <w:r w:rsidRPr="00606476">
        <w:rPr>
          <w:sz w:val="24"/>
          <w:szCs w:val="24"/>
          <w:lang w:val="hr-HR"/>
        </w:rPr>
        <w:t xml:space="preserve"> – </w:t>
      </w:r>
      <w:r>
        <w:rPr>
          <w:sz w:val="24"/>
          <w:szCs w:val="24"/>
          <w:lang w:val="hr-HR"/>
        </w:rPr>
        <w:t xml:space="preserve">temeljem Odluke Ministarstva znanosti i obrazovanja KLASA 406-01/19-01/00217, URBROJ: 533-02-23-0015, od 30. lipnja 2023. godine, o </w:t>
      </w:r>
      <w:proofErr w:type="spellStart"/>
      <w:r>
        <w:rPr>
          <w:sz w:val="24"/>
          <w:szCs w:val="24"/>
          <w:lang w:val="hr-HR"/>
        </w:rPr>
        <w:t>isknjiženju</w:t>
      </w:r>
      <w:proofErr w:type="spellEnd"/>
      <w:r>
        <w:rPr>
          <w:sz w:val="24"/>
          <w:szCs w:val="24"/>
          <w:lang w:val="hr-HR"/>
        </w:rPr>
        <w:t xml:space="preserve"> i prijenosu imovine koja se vodila u poslovnim knjigama Ministarstva znanosti i obrazovanja  u poslovne knjige škola sudionica projekta Podrška provedbi Cjelovite </w:t>
      </w:r>
      <w:proofErr w:type="spellStart"/>
      <w:r>
        <w:rPr>
          <w:sz w:val="24"/>
          <w:szCs w:val="24"/>
          <w:lang w:val="hr-HR"/>
        </w:rPr>
        <w:t>kurikularne</w:t>
      </w:r>
      <w:proofErr w:type="spellEnd"/>
      <w:r>
        <w:rPr>
          <w:sz w:val="24"/>
          <w:szCs w:val="24"/>
          <w:lang w:val="hr-HR"/>
        </w:rPr>
        <w:t xml:space="preserve"> reforme – V. osnovna škola je u svojim poslovnim knjigama imovinu dobivenu od strane MZO</w:t>
      </w:r>
      <w:r w:rsidR="00271DE2">
        <w:rPr>
          <w:sz w:val="24"/>
          <w:szCs w:val="24"/>
          <w:lang w:val="hr-HR"/>
        </w:rPr>
        <w:t>-a</w:t>
      </w:r>
      <w:r>
        <w:rPr>
          <w:sz w:val="24"/>
          <w:szCs w:val="24"/>
          <w:lang w:val="hr-HR"/>
        </w:rPr>
        <w:t xml:space="preserve"> </w:t>
      </w:r>
      <w:r w:rsidR="00271DE2">
        <w:rPr>
          <w:sz w:val="24"/>
          <w:szCs w:val="24"/>
          <w:lang w:val="hr-HR"/>
        </w:rPr>
        <w:t xml:space="preserve">u vidu tableta, laptopa i projektora, </w:t>
      </w:r>
      <w:proofErr w:type="spellStart"/>
      <w:r w:rsidR="00271DE2">
        <w:rPr>
          <w:sz w:val="24"/>
          <w:szCs w:val="24"/>
          <w:lang w:val="hr-HR"/>
        </w:rPr>
        <w:t>isknjižila</w:t>
      </w:r>
      <w:proofErr w:type="spellEnd"/>
      <w:r w:rsidR="00271DE2">
        <w:rPr>
          <w:sz w:val="24"/>
          <w:szCs w:val="24"/>
          <w:lang w:val="hr-HR"/>
        </w:rPr>
        <w:t xml:space="preserve"> iz </w:t>
      </w:r>
      <w:proofErr w:type="spellStart"/>
      <w:r w:rsidR="00271DE2">
        <w:rPr>
          <w:sz w:val="24"/>
          <w:szCs w:val="24"/>
          <w:lang w:val="hr-HR"/>
        </w:rPr>
        <w:t>izvanbilanične</w:t>
      </w:r>
      <w:proofErr w:type="spellEnd"/>
      <w:r w:rsidR="00271DE2">
        <w:rPr>
          <w:sz w:val="24"/>
          <w:szCs w:val="24"/>
          <w:lang w:val="hr-HR"/>
        </w:rPr>
        <w:t xml:space="preserve"> evidencije i istu iskazala kao povećanje proizvedene dugotrajne imovine sa danim sadašnjim vrijednostima imovine koja iznosi 11.041,95 eura.</w:t>
      </w:r>
    </w:p>
    <w:p w14:paraId="0E05C009" w14:textId="0DA4C8B4" w:rsidR="00FE2309" w:rsidRDefault="00FE2309" w:rsidP="00AB7395">
      <w:pPr>
        <w:spacing w:line="360" w:lineRule="auto"/>
        <w:ind w:firstLine="708"/>
        <w:jc w:val="both"/>
        <w:rPr>
          <w:sz w:val="24"/>
          <w:szCs w:val="24"/>
          <w:lang w:val="hr-HR"/>
        </w:rPr>
      </w:pPr>
    </w:p>
    <w:p w14:paraId="05B4540C" w14:textId="7208FBBD" w:rsidR="00FE2309" w:rsidRDefault="00FE2309" w:rsidP="00AB7395">
      <w:pPr>
        <w:spacing w:line="360" w:lineRule="auto"/>
        <w:ind w:firstLine="708"/>
        <w:jc w:val="both"/>
        <w:rPr>
          <w:sz w:val="24"/>
          <w:szCs w:val="24"/>
          <w:lang w:val="hr-HR"/>
        </w:rPr>
      </w:pPr>
    </w:p>
    <w:p w14:paraId="5DAE8861" w14:textId="77777777" w:rsidR="00FE2309" w:rsidRPr="00606476" w:rsidRDefault="00FE2309" w:rsidP="00AB7395">
      <w:pPr>
        <w:spacing w:line="360" w:lineRule="auto"/>
        <w:ind w:firstLine="708"/>
        <w:jc w:val="both"/>
        <w:rPr>
          <w:sz w:val="24"/>
          <w:szCs w:val="24"/>
          <w:lang w:val="hr-HR"/>
        </w:rPr>
      </w:pPr>
    </w:p>
    <w:p w14:paraId="7ED9AD9F" w14:textId="77777777" w:rsidR="002D6DF5" w:rsidRPr="0022397A" w:rsidRDefault="002D6DF5" w:rsidP="0022397A">
      <w:pPr>
        <w:tabs>
          <w:tab w:val="left" w:pos="2250"/>
        </w:tabs>
        <w:spacing w:line="360" w:lineRule="auto"/>
        <w:jc w:val="both"/>
        <w:rPr>
          <w:rFonts w:eastAsiaTheme="minorEastAsia"/>
          <w:sz w:val="24"/>
          <w:szCs w:val="24"/>
          <w:lang w:val="hr-HR"/>
        </w:rPr>
      </w:pPr>
    </w:p>
    <w:p w14:paraId="7FE6B235" w14:textId="77777777" w:rsidR="002D6DF5" w:rsidRPr="00606476" w:rsidRDefault="009B129C" w:rsidP="002D6DF5">
      <w:pPr>
        <w:pStyle w:val="Naslov2"/>
        <w:spacing w:line="360" w:lineRule="auto"/>
        <w:jc w:val="both"/>
        <w:rPr>
          <w:szCs w:val="24"/>
          <w:u w:val="single"/>
          <w:lang w:val="hr-HR"/>
        </w:rPr>
      </w:pPr>
      <w:r w:rsidRPr="00606476">
        <w:rPr>
          <w:szCs w:val="24"/>
          <w:u w:val="single"/>
          <w:lang w:val="hr-HR"/>
        </w:rPr>
        <w:lastRenderedPageBreak/>
        <w:t>O</w:t>
      </w:r>
      <w:r w:rsidR="002D6DF5" w:rsidRPr="00606476">
        <w:rPr>
          <w:szCs w:val="24"/>
          <w:u w:val="single"/>
          <w:lang w:val="hr-HR"/>
        </w:rPr>
        <w:t>brazac OBVEZE</w:t>
      </w:r>
    </w:p>
    <w:p w14:paraId="504F886C" w14:textId="77777777" w:rsidR="002D6DF5" w:rsidRPr="00606476" w:rsidRDefault="002D6DF5" w:rsidP="002D6DF5">
      <w:pPr>
        <w:spacing w:line="360" w:lineRule="auto"/>
        <w:jc w:val="both"/>
        <w:rPr>
          <w:sz w:val="24"/>
          <w:szCs w:val="24"/>
          <w:lang w:val="hr-HR"/>
        </w:rPr>
      </w:pPr>
    </w:p>
    <w:p w14:paraId="49B4ECB2" w14:textId="28D78373" w:rsidR="00606476" w:rsidRPr="00606476" w:rsidRDefault="009B129C" w:rsidP="00FE2309">
      <w:pPr>
        <w:spacing w:line="360" w:lineRule="auto"/>
        <w:jc w:val="both"/>
        <w:rPr>
          <w:sz w:val="24"/>
          <w:szCs w:val="24"/>
          <w:lang w:val="hr-HR"/>
        </w:rPr>
      </w:pPr>
      <w:r w:rsidRPr="00606476">
        <w:rPr>
          <w:sz w:val="24"/>
          <w:szCs w:val="24"/>
          <w:lang w:val="hr-HR"/>
        </w:rPr>
        <w:tab/>
        <w:t>Ukupne obveze na dan 31. prosinca</w:t>
      </w:r>
      <w:r w:rsidR="00241CC6">
        <w:rPr>
          <w:sz w:val="24"/>
          <w:szCs w:val="24"/>
          <w:lang w:val="hr-HR"/>
        </w:rPr>
        <w:t xml:space="preserve"> 202</w:t>
      </w:r>
      <w:r w:rsidR="00271DE2">
        <w:rPr>
          <w:sz w:val="24"/>
          <w:szCs w:val="24"/>
          <w:lang w:val="hr-HR"/>
        </w:rPr>
        <w:t>3</w:t>
      </w:r>
      <w:r w:rsidR="002D6DF5" w:rsidRPr="00606476">
        <w:rPr>
          <w:sz w:val="24"/>
          <w:szCs w:val="24"/>
          <w:lang w:val="hr-HR"/>
        </w:rPr>
        <w:t xml:space="preserve">. godine iznose </w:t>
      </w:r>
      <w:r w:rsidR="00271DE2">
        <w:rPr>
          <w:sz w:val="24"/>
          <w:szCs w:val="24"/>
          <w:lang w:val="hr-HR"/>
        </w:rPr>
        <w:t>139.4</w:t>
      </w:r>
      <w:r w:rsidR="009625C9">
        <w:rPr>
          <w:sz w:val="24"/>
          <w:szCs w:val="24"/>
          <w:lang w:val="hr-HR"/>
        </w:rPr>
        <w:t>4</w:t>
      </w:r>
      <w:r w:rsidR="00481773">
        <w:rPr>
          <w:sz w:val="24"/>
          <w:szCs w:val="24"/>
          <w:lang w:val="hr-HR"/>
        </w:rPr>
        <w:t>7</w:t>
      </w:r>
      <w:r w:rsidR="009625C9">
        <w:rPr>
          <w:sz w:val="24"/>
          <w:szCs w:val="24"/>
          <w:lang w:val="hr-HR"/>
        </w:rPr>
        <w:t>,</w:t>
      </w:r>
      <w:r w:rsidR="00271DE2">
        <w:rPr>
          <w:sz w:val="24"/>
          <w:szCs w:val="24"/>
          <w:lang w:val="hr-HR"/>
        </w:rPr>
        <w:t xml:space="preserve"> eura</w:t>
      </w:r>
      <w:r w:rsidR="002D6DF5" w:rsidRPr="00606476">
        <w:rPr>
          <w:sz w:val="24"/>
          <w:szCs w:val="24"/>
          <w:lang w:val="hr-HR"/>
        </w:rPr>
        <w:t xml:space="preserve"> od čega se iznos</w:t>
      </w:r>
      <w:r w:rsidRPr="00606476">
        <w:rPr>
          <w:sz w:val="24"/>
          <w:szCs w:val="24"/>
          <w:lang w:val="hr-HR"/>
        </w:rPr>
        <w:t xml:space="preserve"> od </w:t>
      </w:r>
      <w:r w:rsidR="00271DE2">
        <w:rPr>
          <w:sz w:val="24"/>
          <w:szCs w:val="24"/>
          <w:lang w:val="hr-HR"/>
        </w:rPr>
        <w:t>5.267,41 euro</w:t>
      </w:r>
      <w:r w:rsidR="00241CC6">
        <w:rPr>
          <w:sz w:val="24"/>
          <w:szCs w:val="24"/>
          <w:lang w:val="hr-HR"/>
        </w:rPr>
        <w:t xml:space="preserve"> odnosi na dospjel</w:t>
      </w:r>
      <w:r w:rsidR="00D923CB">
        <w:rPr>
          <w:sz w:val="24"/>
          <w:szCs w:val="24"/>
          <w:lang w:val="hr-HR"/>
        </w:rPr>
        <w:t xml:space="preserve">e obveze za </w:t>
      </w:r>
      <w:r w:rsidR="00271DE2">
        <w:rPr>
          <w:sz w:val="24"/>
          <w:szCs w:val="24"/>
          <w:lang w:val="hr-HR"/>
        </w:rPr>
        <w:t>nabavu nefinancijske imovine</w:t>
      </w:r>
      <w:r w:rsidR="00D923CB">
        <w:rPr>
          <w:sz w:val="24"/>
          <w:szCs w:val="24"/>
          <w:lang w:val="hr-HR"/>
        </w:rPr>
        <w:t xml:space="preserve"> koje će se podmiriti u siječnju.</w:t>
      </w:r>
      <w:r w:rsidR="00241CC6">
        <w:rPr>
          <w:sz w:val="24"/>
          <w:szCs w:val="24"/>
          <w:lang w:val="hr-HR"/>
        </w:rPr>
        <w:t xml:space="preserve"> </w:t>
      </w:r>
      <w:r w:rsidR="00AD13DF" w:rsidRPr="00606476">
        <w:rPr>
          <w:sz w:val="24"/>
          <w:szCs w:val="24"/>
          <w:lang w:val="hr-HR"/>
        </w:rPr>
        <w:t>N</w:t>
      </w:r>
      <w:r w:rsidR="002D6DF5" w:rsidRPr="00606476">
        <w:rPr>
          <w:sz w:val="24"/>
          <w:szCs w:val="24"/>
          <w:lang w:val="hr-HR"/>
        </w:rPr>
        <w:t>edospjele obveze</w:t>
      </w:r>
      <w:r w:rsidR="00BE04D0" w:rsidRPr="00606476">
        <w:rPr>
          <w:sz w:val="24"/>
          <w:szCs w:val="24"/>
          <w:lang w:val="hr-HR"/>
        </w:rPr>
        <w:t xml:space="preserve"> u iznosu </w:t>
      </w:r>
      <w:r w:rsidR="00271DE2">
        <w:rPr>
          <w:sz w:val="24"/>
          <w:szCs w:val="24"/>
          <w:lang w:val="hr-HR"/>
        </w:rPr>
        <w:t>134.</w:t>
      </w:r>
      <w:r w:rsidR="009625C9">
        <w:rPr>
          <w:sz w:val="24"/>
          <w:szCs w:val="24"/>
          <w:lang w:val="hr-HR"/>
        </w:rPr>
        <w:t>17</w:t>
      </w:r>
      <w:r w:rsidR="00481773">
        <w:rPr>
          <w:sz w:val="24"/>
          <w:szCs w:val="24"/>
          <w:lang w:val="hr-HR"/>
        </w:rPr>
        <w:t>9,68</w:t>
      </w:r>
      <w:r w:rsidR="00241CC6">
        <w:rPr>
          <w:sz w:val="24"/>
          <w:szCs w:val="24"/>
          <w:lang w:val="hr-HR"/>
        </w:rPr>
        <w:t xml:space="preserve"> </w:t>
      </w:r>
      <w:r w:rsidR="00271DE2">
        <w:rPr>
          <w:sz w:val="24"/>
          <w:szCs w:val="24"/>
          <w:lang w:val="hr-HR"/>
        </w:rPr>
        <w:t>euro</w:t>
      </w:r>
      <w:r w:rsidR="00AD13DF" w:rsidRPr="00606476">
        <w:rPr>
          <w:sz w:val="24"/>
          <w:szCs w:val="24"/>
          <w:lang w:val="hr-HR"/>
        </w:rPr>
        <w:t xml:space="preserve"> su obveze</w:t>
      </w:r>
      <w:r w:rsidR="002D6DF5" w:rsidRPr="00606476">
        <w:rPr>
          <w:sz w:val="24"/>
          <w:szCs w:val="24"/>
          <w:lang w:val="hr-HR"/>
        </w:rPr>
        <w:t xml:space="preserve"> </w:t>
      </w:r>
      <w:r w:rsidR="0026301A" w:rsidRPr="00606476">
        <w:rPr>
          <w:sz w:val="24"/>
          <w:szCs w:val="24"/>
          <w:lang w:val="hr-HR"/>
        </w:rPr>
        <w:t>za rashode poslovanja</w:t>
      </w:r>
      <w:r w:rsidR="00271DE2">
        <w:rPr>
          <w:sz w:val="24"/>
          <w:szCs w:val="24"/>
          <w:lang w:val="hr-HR"/>
        </w:rPr>
        <w:t>, obveze za zaposlene, obveze za prijevoza na posao i s posla te ostale materijalne rashode čije dospijeće je bilo do 31.12.2023. godine, a</w:t>
      </w:r>
      <w:r w:rsidR="0026301A" w:rsidRPr="00606476">
        <w:rPr>
          <w:sz w:val="24"/>
          <w:szCs w:val="24"/>
          <w:lang w:val="hr-HR"/>
        </w:rPr>
        <w:t xml:space="preserve"> </w:t>
      </w:r>
      <w:r w:rsidR="00BE04D0" w:rsidRPr="00606476">
        <w:rPr>
          <w:sz w:val="24"/>
          <w:szCs w:val="24"/>
          <w:lang w:val="hr-HR"/>
        </w:rPr>
        <w:t>koje dos</w:t>
      </w:r>
      <w:r w:rsidR="00241CC6">
        <w:rPr>
          <w:sz w:val="24"/>
          <w:szCs w:val="24"/>
          <w:lang w:val="hr-HR"/>
        </w:rPr>
        <w:t>pijevaju u siječnju 202</w:t>
      </w:r>
      <w:r w:rsidR="00271DE2">
        <w:rPr>
          <w:sz w:val="24"/>
          <w:szCs w:val="24"/>
          <w:lang w:val="hr-HR"/>
        </w:rPr>
        <w:t>3</w:t>
      </w:r>
      <w:r w:rsidR="002D6DF5" w:rsidRPr="00606476">
        <w:rPr>
          <w:sz w:val="24"/>
          <w:szCs w:val="24"/>
          <w:lang w:val="hr-HR"/>
        </w:rPr>
        <w:t xml:space="preserve">. godine. </w:t>
      </w:r>
    </w:p>
    <w:p w14:paraId="0D41598F" w14:textId="77777777" w:rsidR="009D0E62" w:rsidRDefault="009D0E62" w:rsidP="0022397A">
      <w:pPr>
        <w:spacing w:line="360" w:lineRule="auto"/>
        <w:jc w:val="both"/>
        <w:rPr>
          <w:sz w:val="24"/>
          <w:szCs w:val="24"/>
          <w:lang w:val="hr-HR"/>
        </w:rPr>
      </w:pPr>
    </w:p>
    <w:p w14:paraId="1F158856" w14:textId="77777777" w:rsidR="002A3636" w:rsidRPr="00606476" w:rsidRDefault="002A3636" w:rsidP="0022397A">
      <w:pPr>
        <w:spacing w:line="360" w:lineRule="auto"/>
        <w:jc w:val="both"/>
        <w:rPr>
          <w:sz w:val="24"/>
          <w:szCs w:val="24"/>
          <w:lang w:val="hr-HR"/>
        </w:rPr>
      </w:pPr>
    </w:p>
    <w:p w14:paraId="46645405" w14:textId="77777777" w:rsidR="00606476" w:rsidRPr="00606476" w:rsidRDefault="00606476" w:rsidP="0026301A">
      <w:pPr>
        <w:spacing w:line="360" w:lineRule="auto"/>
        <w:ind w:firstLine="708"/>
        <w:jc w:val="both"/>
        <w:rPr>
          <w:sz w:val="24"/>
          <w:szCs w:val="24"/>
          <w:lang w:val="hr-HR"/>
        </w:rPr>
      </w:pPr>
    </w:p>
    <w:p w14:paraId="11F81082" w14:textId="65F0E60A" w:rsidR="00F46B5F" w:rsidRPr="00606476" w:rsidRDefault="003146CE" w:rsidP="002D6DF5">
      <w:pPr>
        <w:spacing w:line="360" w:lineRule="auto"/>
        <w:jc w:val="both"/>
        <w:rPr>
          <w:sz w:val="24"/>
          <w:szCs w:val="24"/>
          <w:lang w:val="hr-HR"/>
        </w:rPr>
      </w:pPr>
      <w:r>
        <w:rPr>
          <w:sz w:val="24"/>
          <w:szCs w:val="24"/>
          <w:lang w:val="hr-HR"/>
        </w:rPr>
        <w:t xml:space="preserve">U Varaždinu, </w:t>
      </w:r>
      <w:r w:rsidR="0056391E">
        <w:rPr>
          <w:sz w:val="24"/>
          <w:szCs w:val="24"/>
          <w:lang w:val="hr-HR"/>
        </w:rPr>
        <w:t>26.02</w:t>
      </w:r>
      <w:r w:rsidR="008C624A">
        <w:rPr>
          <w:sz w:val="24"/>
          <w:szCs w:val="24"/>
          <w:lang w:val="hr-HR"/>
        </w:rPr>
        <w:t>.2024.</w:t>
      </w:r>
    </w:p>
    <w:p w14:paraId="749E0E5C" w14:textId="77777777" w:rsidR="00F46B5F" w:rsidRPr="00606476" w:rsidRDefault="00F46B5F" w:rsidP="002D6DF5">
      <w:pPr>
        <w:spacing w:line="360" w:lineRule="auto"/>
        <w:jc w:val="both"/>
        <w:rPr>
          <w:sz w:val="24"/>
          <w:szCs w:val="24"/>
          <w:lang w:val="hr-HR"/>
        </w:rPr>
      </w:pPr>
    </w:p>
    <w:p w14:paraId="6E99D608" w14:textId="77777777" w:rsidR="00F46B5F" w:rsidRPr="00606476" w:rsidRDefault="00F46B5F" w:rsidP="002D6DF5">
      <w:pPr>
        <w:spacing w:line="360" w:lineRule="auto"/>
        <w:jc w:val="both"/>
        <w:rPr>
          <w:sz w:val="24"/>
          <w:szCs w:val="24"/>
          <w:lang w:val="hr-HR"/>
        </w:rPr>
      </w:pPr>
      <w:r w:rsidRPr="00606476">
        <w:rPr>
          <w:sz w:val="24"/>
          <w:szCs w:val="24"/>
          <w:lang w:val="hr-HR"/>
        </w:rPr>
        <w:t>Bilješke sastavila:</w:t>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003146CE">
        <w:rPr>
          <w:sz w:val="24"/>
          <w:szCs w:val="24"/>
          <w:lang w:val="hr-HR"/>
        </w:rPr>
        <w:t>Ravnateljica:</w:t>
      </w:r>
    </w:p>
    <w:p w14:paraId="1EB4DF6E" w14:textId="77777777" w:rsidR="00404CC1" w:rsidRPr="008C624A" w:rsidRDefault="008C624A" w:rsidP="008C624A">
      <w:pPr>
        <w:pStyle w:val="Bezproreda"/>
        <w:rPr>
          <w:sz w:val="24"/>
          <w:szCs w:val="24"/>
          <w:lang w:val="hr-HR"/>
        </w:rPr>
      </w:pPr>
      <w:r w:rsidRPr="008C624A">
        <w:rPr>
          <w:sz w:val="24"/>
          <w:szCs w:val="24"/>
          <w:lang w:val="hr-HR"/>
        </w:rPr>
        <w:t>Katarina Kivač</w:t>
      </w:r>
      <w:r w:rsidR="00F46B5F" w:rsidRPr="008C624A">
        <w:rPr>
          <w:sz w:val="24"/>
          <w:szCs w:val="24"/>
          <w:lang w:val="hr-HR"/>
        </w:rPr>
        <w:t>,</w:t>
      </w:r>
      <w:r w:rsidRPr="008C624A">
        <w:rPr>
          <w:sz w:val="24"/>
          <w:szCs w:val="24"/>
          <w:lang w:val="hr-HR"/>
        </w:rPr>
        <w:t xml:space="preserve"> </w:t>
      </w:r>
      <w:proofErr w:type="spellStart"/>
      <w:r w:rsidRPr="008C624A">
        <w:rPr>
          <w:sz w:val="24"/>
          <w:szCs w:val="24"/>
          <w:lang w:val="hr-HR"/>
        </w:rPr>
        <w:t>mag.oec</w:t>
      </w:r>
      <w:proofErr w:type="spellEnd"/>
      <w:r w:rsidRPr="008C624A">
        <w:rPr>
          <w:sz w:val="24"/>
          <w:szCs w:val="24"/>
          <w:lang w:val="hr-HR"/>
        </w:rPr>
        <w:t>.</w:t>
      </w:r>
      <w:r w:rsidRPr="008C624A">
        <w:rPr>
          <w:sz w:val="24"/>
          <w:szCs w:val="24"/>
          <w:lang w:val="hr-HR"/>
        </w:rPr>
        <w:tab/>
      </w:r>
      <w:r w:rsidRPr="008C624A">
        <w:rPr>
          <w:sz w:val="24"/>
          <w:szCs w:val="24"/>
          <w:lang w:val="hr-HR"/>
        </w:rPr>
        <w:tab/>
      </w:r>
      <w:r w:rsidR="00F46B5F" w:rsidRPr="008C624A">
        <w:rPr>
          <w:sz w:val="24"/>
          <w:szCs w:val="24"/>
          <w:lang w:val="hr-HR"/>
        </w:rPr>
        <w:tab/>
      </w:r>
      <w:r w:rsidR="00F46B5F" w:rsidRPr="008C624A">
        <w:rPr>
          <w:sz w:val="24"/>
          <w:szCs w:val="24"/>
          <w:lang w:val="hr-HR"/>
        </w:rPr>
        <w:tab/>
      </w:r>
      <w:r w:rsidRPr="008C624A">
        <w:rPr>
          <w:sz w:val="24"/>
          <w:szCs w:val="24"/>
          <w:lang w:val="hr-HR"/>
        </w:rPr>
        <w:tab/>
      </w:r>
      <w:r w:rsidR="00F46B5F" w:rsidRPr="008C624A">
        <w:rPr>
          <w:sz w:val="24"/>
          <w:szCs w:val="24"/>
          <w:lang w:val="hr-HR"/>
        </w:rPr>
        <w:tab/>
      </w:r>
      <w:r w:rsidR="003146CE" w:rsidRPr="008C624A">
        <w:rPr>
          <w:sz w:val="24"/>
          <w:szCs w:val="24"/>
          <w:lang w:val="hr-HR"/>
        </w:rPr>
        <w:t>Nikolina Kovačić, prof.</w:t>
      </w:r>
    </w:p>
    <w:p w14:paraId="1BEC2F71" w14:textId="77777777" w:rsidR="008C624A" w:rsidRPr="008C624A" w:rsidRDefault="008C624A" w:rsidP="008C624A">
      <w:pPr>
        <w:pStyle w:val="Bezproreda"/>
        <w:rPr>
          <w:sz w:val="24"/>
          <w:szCs w:val="24"/>
          <w:lang w:val="hr-HR"/>
        </w:rPr>
      </w:pPr>
      <w:r w:rsidRPr="008C624A">
        <w:rPr>
          <w:sz w:val="24"/>
          <w:szCs w:val="24"/>
          <w:lang w:val="hr-HR"/>
        </w:rPr>
        <w:t>Voditeljica računovodstva</w:t>
      </w:r>
    </w:p>
    <w:p w14:paraId="4EE4C988" w14:textId="77777777" w:rsidR="008C624A" w:rsidRPr="00606476" w:rsidRDefault="008C624A" w:rsidP="0026301A">
      <w:pPr>
        <w:spacing w:line="360" w:lineRule="auto"/>
        <w:jc w:val="both"/>
        <w:rPr>
          <w:sz w:val="24"/>
          <w:szCs w:val="24"/>
          <w:lang w:val="hr-HR"/>
        </w:rPr>
      </w:pPr>
    </w:p>
    <w:p w14:paraId="3A144B2F" w14:textId="77777777" w:rsidR="00712136" w:rsidRPr="00606476" w:rsidRDefault="00712136"/>
    <w:sectPr w:rsidR="00712136" w:rsidRPr="006064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6017" w14:textId="77777777" w:rsidR="005407C4" w:rsidRDefault="005407C4" w:rsidP="00BF666D">
      <w:r>
        <w:separator/>
      </w:r>
    </w:p>
  </w:endnote>
  <w:endnote w:type="continuationSeparator" w:id="0">
    <w:p w14:paraId="30DC977A" w14:textId="77777777" w:rsidR="005407C4" w:rsidRDefault="005407C4" w:rsidP="00BF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26"/>
      <w:gridCol w:w="1036"/>
      <w:gridCol w:w="4126"/>
    </w:tblGrid>
    <w:tr w:rsidR="00597EC9" w:rsidRPr="00597EC9" w14:paraId="6FCEA6B9" w14:textId="77777777">
      <w:trPr>
        <w:trHeight w:val="151"/>
      </w:trPr>
      <w:tc>
        <w:tcPr>
          <w:tcW w:w="2250" w:type="pct"/>
          <w:tcBorders>
            <w:bottom w:val="single" w:sz="4" w:space="0" w:color="4F81BD" w:themeColor="accent1"/>
          </w:tcBorders>
        </w:tcPr>
        <w:p w14:paraId="7B8C886B" w14:textId="77777777" w:rsidR="00597EC9" w:rsidRPr="00597EC9" w:rsidRDefault="00597EC9">
          <w:pPr>
            <w:pStyle w:val="Zaglavlje"/>
            <w:rPr>
              <w:rFonts w:asciiTheme="majorHAnsi" w:eastAsiaTheme="majorEastAsia" w:hAnsiTheme="majorHAnsi" w:cstheme="majorBidi"/>
              <w:b/>
              <w:bCs/>
            </w:rPr>
          </w:pPr>
        </w:p>
      </w:tc>
      <w:tc>
        <w:tcPr>
          <w:tcW w:w="500" w:type="pct"/>
          <w:vMerge w:val="restart"/>
          <w:noWrap/>
          <w:vAlign w:val="center"/>
        </w:tcPr>
        <w:p w14:paraId="595A6EF9" w14:textId="77777777" w:rsidR="00597EC9" w:rsidRPr="00597EC9" w:rsidRDefault="00597EC9">
          <w:pPr>
            <w:pStyle w:val="Bezproreda"/>
            <w:rPr>
              <w:rFonts w:asciiTheme="majorHAnsi" w:eastAsiaTheme="majorEastAsia" w:hAnsiTheme="majorHAnsi" w:cstheme="majorBidi"/>
              <w:sz w:val="18"/>
            </w:rPr>
          </w:pPr>
          <w:r w:rsidRPr="00597EC9">
            <w:rPr>
              <w:rFonts w:asciiTheme="majorHAnsi" w:eastAsiaTheme="majorEastAsia" w:hAnsiTheme="majorHAnsi" w:cstheme="majorBidi"/>
              <w:b/>
              <w:bCs/>
              <w:sz w:val="18"/>
              <w:lang w:val="hr-HR"/>
            </w:rPr>
            <w:t xml:space="preserve">stranica </w:t>
          </w:r>
          <w:r w:rsidRPr="00597EC9">
            <w:rPr>
              <w:rFonts w:asciiTheme="minorHAnsi" w:eastAsiaTheme="minorEastAsia" w:hAnsiTheme="minorHAnsi" w:cstheme="minorBidi"/>
              <w:sz w:val="18"/>
            </w:rPr>
            <w:fldChar w:fldCharType="begin"/>
          </w:r>
          <w:r w:rsidRPr="00597EC9">
            <w:rPr>
              <w:sz w:val="18"/>
            </w:rPr>
            <w:instrText>PAGE  \* MERGEFORMAT</w:instrText>
          </w:r>
          <w:r w:rsidRPr="00597EC9">
            <w:rPr>
              <w:rFonts w:asciiTheme="minorHAnsi" w:eastAsiaTheme="minorEastAsia" w:hAnsiTheme="minorHAnsi" w:cstheme="minorBidi"/>
              <w:sz w:val="18"/>
            </w:rPr>
            <w:fldChar w:fldCharType="separate"/>
          </w:r>
          <w:r w:rsidR="002A3636" w:rsidRPr="002A3636">
            <w:rPr>
              <w:rFonts w:asciiTheme="majorHAnsi" w:eastAsiaTheme="majorEastAsia" w:hAnsiTheme="majorHAnsi" w:cstheme="majorBidi"/>
              <w:b/>
              <w:bCs/>
              <w:noProof/>
              <w:sz w:val="18"/>
              <w:lang w:val="hr-HR"/>
            </w:rPr>
            <w:t>7</w:t>
          </w:r>
          <w:r w:rsidRPr="00597EC9">
            <w:rPr>
              <w:rFonts w:asciiTheme="majorHAnsi" w:eastAsiaTheme="majorEastAsia" w:hAnsiTheme="majorHAnsi" w:cstheme="majorBidi"/>
              <w:b/>
              <w:bCs/>
              <w:sz w:val="18"/>
            </w:rPr>
            <w:fldChar w:fldCharType="end"/>
          </w:r>
        </w:p>
      </w:tc>
      <w:tc>
        <w:tcPr>
          <w:tcW w:w="2250" w:type="pct"/>
          <w:tcBorders>
            <w:bottom w:val="single" w:sz="4" w:space="0" w:color="4F81BD" w:themeColor="accent1"/>
          </w:tcBorders>
        </w:tcPr>
        <w:p w14:paraId="7D603B44" w14:textId="77777777" w:rsidR="00597EC9" w:rsidRPr="00597EC9" w:rsidRDefault="00597EC9">
          <w:pPr>
            <w:pStyle w:val="Zaglavlje"/>
            <w:rPr>
              <w:rFonts w:asciiTheme="majorHAnsi" w:eastAsiaTheme="majorEastAsia" w:hAnsiTheme="majorHAnsi" w:cstheme="majorBidi"/>
              <w:b/>
              <w:bCs/>
            </w:rPr>
          </w:pPr>
        </w:p>
      </w:tc>
    </w:tr>
    <w:tr w:rsidR="00597EC9" w14:paraId="0B66CBFB" w14:textId="77777777">
      <w:trPr>
        <w:trHeight w:val="150"/>
      </w:trPr>
      <w:tc>
        <w:tcPr>
          <w:tcW w:w="2250" w:type="pct"/>
          <w:tcBorders>
            <w:top w:val="single" w:sz="4" w:space="0" w:color="4F81BD" w:themeColor="accent1"/>
          </w:tcBorders>
        </w:tcPr>
        <w:p w14:paraId="65DEED55" w14:textId="77777777" w:rsidR="00597EC9" w:rsidRDefault="00597EC9">
          <w:pPr>
            <w:pStyle w:val="Zaglavlje"/>
            <w:rPr>
              <w:rFonts w:asciiTheme="majorHAnsi" w:eastAsiaTheme="majorEastAsia" w:hAnsiTheme="majorHAnsi" w:cstheme="majorBidi"/>
              <w:b/>
              <w:bCs/>
            </w:rPr>
          </w:pPr>
        </w:p>
      </w:tc>
      <w:tc>
        <w:tcPr>
          <w:tcW w:w="500" w:type="pct"/>
          <w:vMerge/>
        </w:tcPr>
        <w:p w14:paraId="3443C5E6" w14:textId="77777777" w:rsidR="00597EC9" w:rsidRDefault="00597EC9">
          <w:pPr>
            <w:pStyle w:val="Zaglavlje"/>
            <w:jc w:val="center"/>
            <w:rPr>
              <w:rFonts w:asciiTheme="majorHAnsi" w:eastAsiaTheme="majorEastAsia" w:hAnsiTheme="majorHAnsi" w:cstheme="majorBidi"/>
              <w:b/>
              <w:bCs/>
            </w:rPr>
          </w:pPr>
        </w:p>
      </w:tc>
      <w:tc>
        <w:tcPr>
          <w:tcW w:w="2250" w:type="pct"/>
          <w:tcBorders>
            <w:top w:val="single" w:sz="4" w:space="0" w:color="4F81BD" w:themeColor="accent1"/>
          </w:tcBorders>
        </w:tcPr>
        <w:p w14:paraId="270BD13D" w14:textId="77777777" w:rsidR="00597EC9" w:rsidRDefault="00597EC9">
          <w:pPr>
            <w:pStyle w:val="Zaglavlje"/>
            <w:rPr>
              <w:rFonts w:asciiTheme="majorHAnsi" w:eastAsiaTheme="majorEastAsia" w:hAnsiTheme="majorHAnsi" w:cstheme="majorBidi"/>
              <w:b/>
              <w:bCs/>
            </w:rPr>
          </w:pPr>
        </w:p>
      </w:tc>
    </w:tr>
  </w:tbl>
  <w:p w14:paraId="01AC2638" w14:textId="77777777" w:rsidR="00BF666D" w:rsidRDefault="00BF66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732A" w14:textId="77777777" w:rsidR="005407C4" w:rsidRDefault="005407C4" w:rsidP="00BF666D">
      <w:r>
        <w:separator/>
      </w:r>
    </w:p>
  </w:footnote>
  <w:footnote w:type="continuationSeparator" w:id="0">
    <w:p w14:paraId="7F68F59E" w14:textId="77777777" w:rsidR="005407C4" w:rsidRDefault="005407C4" w:rsidP="00BF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C1"/>
    <w:rsid w:val="0000373C"/>
    <w:rsid w:val="00012832"/>
    <w:rsid w:val="00027B0D"/>
    <w:rsid w:val="00027C01"/>
    <w:rsid w:val="00055AA1"/>
    <w:rsid w:val="00061AF3"/>
    <w:rsid w:val="000A7512"/>
    <w:rsid w:val="001037CC"/>
    <w:rsid w:val="00106870"/>
    <w:rsid w:val="001122DA"/>
    <w:rsid w:val="00121FBD"/>
    <w:rsid w:val="00152978"/>
    <w:rsid w:val="001C1C19"/>
    <w:rsid w:val="001D7F9E"/>
    <w:rsid w:val="001E22D4"/>
    <w:rsid w:val="001E269E"/>
    <w:rsid w:val="001F2DD5"/>
    <w:rsid w:val="002115AC"/>
    <w:rsid w:val="002213FC"/>
    <w:rsid w:val="002221E1"/>
    <w:rsid w:val="0022397A"/>
    <w:rsid w:val="00241CC6"/>
    <w:rsid w:val="0026301A"/>
    <w:rsid w:val="002658A8"/>
    <w:rsid w:val="0026678C"/>
    <w:rsid w:val="00271DE2"/>
    <w:rsid w:val="00284102"/>
    <w:rsid w:val="00293A2C"/>
    <w:rsid w:val="002A3636"/>
    <w:rsid w:val="002A5EC0"/>
    <w:rsid w:val="002D6DF5"/>
    <w:rsid w:val="002F0247"/>
    <w:rsid w:val="003146CE"/>
    <w:rsid w:val="003263C5"/>
    <w:rsid w:val="0034637F"/>
    <w:rsid w:val="00380AF7"/>
    <w:rsid w:val="003A79F2"/>
    <w:rsid w:val="00404CC1"/>
    <w:rsid w:val="00406B0E"/>
    <w:rsid w:val="00420D0D"/>
    <w:rsid w:val="00442C10"/>
    <w:rsid w:val="004446E0"/>
    <w:rsid w:val="004518F4"/>
    <w:rsid w:val="00471FEA"/>
    <w:rsid w:val="00481773"/>
    <w:rsid w:val="00481A99"/>
    <w:rsid w:val="00482B90"/>
    <w:rsid w:val="004F316C"/>
    <w:rsid w:val="005407C4"/>
    <w:rsid w:val="00547446"/>
    <w:rsid w:val="0056035B"/>
    <w:rsid w:val="00561CDB"/>
    <w:rsid w:val="0056391E"/>
    <w:rsid w:val="005766AC"/>
    <w:rsid w:val="00582B29"/>
    <w:rsid w:val="00597EC9"/>
    <w:rsid w:val="00606476"/>
    <w:rsid w:val="006371F2"/>
    <w:rsid w:val="0065216D"/>
    <w:rsid w:val="006600DD"/>
    <w:rsid w:val="00686B1F"/>
    <w:rsid w:val="00690FC4"/>
    <w:rsid w:val="00692962"/>
    <w:rsid w:val="006B5B9B"/>
    <w:rsid w:val="006C0A56"/>
    <w:rsid w:val="006C3626"/>
    <w:rsid w:val="006E6479"/>
    <w:rsid w:val="00712136"/>
    <w:rsid w:val="00726548"/>
    <w:rsid w:val="007433AC"/>
    <w:rsid w:val="00752C30"/>
    <w:rsid w:val="00776C3C"/>
    <w:rsid w:val="00793441"/>
    <w:rsid w:val="00794BFB"/>
    <w:rsid w:val="007C0E8A"/>
    <w:rsid w:val="0080140B"/>
    <w:rsid w:val="00822124"/>
    <w:rsid w:val="008806CF"/>
    <w:rsid w:val="0089328E"/>
    <w:rsid w:val="008C624A"/>
    <w:rsid w:val="00905F2B"/>
    <w:rsid w:val="00925FD2"/>
    <w:rsid w:val="009625C9"/>
    <w:rsid w:val="009702F4"/>
    <w:rsid w:val="00992D76"/>
    <w:rsid w:val="00995D39"/>
    <w:rsid w:val="009B129C"/>
    <w:rsid w:val="009D0E62"/>
    <w:rsid w:val="009D6D5B"/>
    <w:rsid w:val="009E2184"/>
    <w:rsid w:val="009F5881"/>
    <w:rsid w:val="00A67BD7"/>
    <w:rsid w:val="00A75C00"/>
    <w:rsid w:val="00A945AB"/>
    <w:rsid w:val="00AB5915"/>
    <w:rsid w:val="00AB7395"/>
    <w:rsid w:val="00AC7E38"/>
    <w:rsid w:val="00AD13DF"/>
    <w:rsid w:val="00AF1CD8"/>
    <w:rsid w:val="00B26A2D"/>
    <w:rsid w:val="00B35EB7"/>
    <w:rsid w:val="00B65A6A"/>
    <w:rsid w:val="00B875E7"/>
    <w:rsid w:val="00BA74B5"/>
    <w:rsid w:val="00BC713B"/>
    <w:rsid w:val="00BE04D0"/>
    <w:rsid w:val="00BE6B0E"/>
    <w:rsid w:val="00BF666D"/>
    <w:rsid w:val="00C14991"/>
    <w:rsid w:val="00C470DA"/>
    <w:rsid w:val="00CC0B87"/>
    <w:rsid w:val="00D16468"/>
    <w:rsid w:val="00D33669"/>
    <w:rsid w:val="00D41570"/>
    <w:rsid w:val="00D6154F"/>
    <w:rsid w:val="00D647DD"/>
    <w:rsid w:val="00D65C28"/>
    <w:rsid w:val="00D85FD4"/>
    <w:rsid w:val="00D923CB"/>
    <w:rsid w:val="00DB5BCF"/>
    <w:rsid w:val="00DE5480"/>
    <w:rsid w:val="00E27B7F"/>
    <w:rsid w:val="00E71FE5"/>
    <w:rsid w:val="00E80BA5"/>
    <w:rsid w:val="00E97FB8"/>
    <w:rsid w:val="00EB3C25"/>
    <w:rsid w:val="00EB6B00"/>
    <w:rsid w:val="00ED01F5"/>
    <w:rsid w:val="00EF4352"/>
    <w:rsid w:val="00F0784C"/>
    <w:rsid w:val="00F46B5F"/>
    <w:rsid w:val="00F96704"/>
    <w:rsid w:val="00FA15B6"/>
    <w:rsid w:val="00FC1BA7"/>
    <w:rsid w:val="00FE2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C909"/>
  <w15:docId w15:val="{A692845E-4640-4995-A89E-84BEE86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C1"/>
    <w:pPr>
      <w:spacing w:after="0" w:line="240" w:lineRule="auto"/>
    </w:pPr>
    <w:rPr>
      <w:rFonts w:ascii="Times New Roman" w:eastAsia="Times New Roman" w:hAnsi="Times New Roman" w:cs="Times New Roman"/>
      <w:sz w:val="28"/>
      <w:szCs w:val="20"/>
      <w:lang w:val="en-US" w:eastAsia="hr-HR"/>
    </w:rPr>
  </w:style>
  <w:style w:type="paragraph" w:styleId="Naslov2">
    <w:name w:val="heading 2"/>
    <w:basedOn w:val="Normal"/>
    <w:next w:val="Normal"/>
    <w:link w:val="Naslov2Char"/>
    <w:qFormat/>
    <w:rsid w:val="002D6DF5"/>
    <w:pPr>
      <w:keepNext/>
      <w:outlineLvl w:val="1"/>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D6DF5"/>
    <w:rPr>
      <w:rFonts w:ascii="Times New Roman" w:eastAsia="Times New Roman" w:hAnsi="Times New Roman" w:cs="Times New Roman"/>
      <w:b/>
      <w:sz w:val="24"/>
      <w:szCs w:val="20"/>
      <w:lang w:val="en-US" w:eastAsia="hr-HR"/>
    </w:rPr>
  </w:style>
  <w:style w:type="paragraph" w:styleId="Zaglavlje">
    <w:name w:val="header"/>
    <w:basedOn w:val="Normal"/>
    <w:link w:val="ZaglavljeChar"/>
    <w:uiPriority w:val="99"/>
    <w:unhideWhenUsed/>
    <w:rsid w:val="00BF666D"/>
    <w:pPr>
      <w:tabs>
        <w:tab w:val="center" w:pos="4536"/>
        <w:tab w:val="right" w:pos="9072"/>
      </w:tabs>
    </w:pPr>
  </w:style>
  <w:style w:type="character" w:customStyle="1" w:styleId="ZaglavljeChar">
    <w:name w:val="Zaglavlje Char"/>
    <w:basedOn w:val="Zadanifontodlomka"/>
    <w:link w:val="Zaglavlje"/>
    <w:uiPriority w:val="99"/>
    <w:rsid w:val="00BF666D"/>
    <w:rPr>
      <w:rFonts w:ascii="Times New Roman" w:eastAsia="Times New Roman" w:hAnsi="Times New Roman" w:cs="Times New Roman"/>
      <w:sz w:val="28"/>
      <w:szCs w:val="20"/>
      <w:lang w:val="en-US" w:eastAsia="hr-HR"/>
    </w:rPr>
  </w:style>
  <w:style w:type="paragraph" w:styleId="Podnoje">
    <w:name w:val="footer"/>
    <w:basedOn w:val="Normal"/>
    <w:link w:val="PodnojeChar"/>
    <w:uiPriority w:val="99"/>
    <w:unhideWhenUsed/>
    <w:rsid w:val="00BF666D"/>
    <w:pPr>
      <w:tabs>
        <w:tab w:val="center" w:pos="4536"/>
        <w:tab w:val="right" w:pos="9072"/>
      </w:tabs>
    </w:pPr>
  </w:style>
  <w:style w:type="character" w:customStyle="1" w:styleId="PodnojeChar">
    <w:name w:val="Podnožje Char"/>
    <w:basedOn w:val="Zadanifontodlomka"/>
    <w:link w:val="Podnoje"/>
    <w:uiPriority w:val="99"/>
    <w:rsid w:val="00BF666D"/>
    <w:rPr>
      <w:rFonts w:ascii="Times New Roman" w:eastAsia="Times New Roman" w:hAnsi="Times New Roman" w:cs="Times New Roman"/>
      <w:sz w:val="28"/>
      <w:szCs w:val="20"/>
      <w:lang w:val="en-US" w:eastAsia="hr-HR"/>
    </w:rPr>
  </w:style>
  <w:style w:type="paragraph" w:styleId="Tekstbalonia">
    <w:name w:val="Balloon Text"/>
    <w:basedOn w:val="Normal"/>
    <w:link w:val="TekstbaloniaChar"/>
    <w:uiPriority w:val="99"/>
    <w:semiHidden/>
    <w:unhideWhenUsed/>
    <w:rsid w:val="00027B0D"/>
    <w:rPr>
      <w:rFonts w:ascii="Tahoma" w:hAnsi="Tahoma" w:cs="Tahoma"/>
      <w:sz w:val="16"/>
      <w:szCs w:val="16"/>
    </w:rPr>
  </w:style>
  <w:style w:type="character" w:customStyle="1" w:styleId="TekstbaloniaChar">
    <w:name w:val="Tekst balončića Char"/>
    <w:basedOn w:val="Zadanifontodlomka"/>
    <w:link w:val="Tekstbalonia"/>
    <w:uiPriority w:val="99"/>
    <w:semiHidden/>
    <w:rsid w:val="00027B0D"/>
    <w:rPr>
      <w:rFonts w:ascii="Tahoma" w:eastAsia="Times New Roman" w:hAnsi="Tahoma" w:cs="Tahoma"/>
      <w:sz w:val="16"/>
      <w:szCs w:val="16"/>
      <w:lang w:val="en-US" w:eastAsia="hr-HR"/>
    </w:rPr>
  </w:style>
  <w:style w:type="paragraph" w:styleId="Bezproreda">
    <w:name w:val="No Spacing"/>
    <w:link w:val="BezproredaChar"/>
    <w:uiPriority w:val="1"/>
    <w:qFormat/>
    <w:rsid w:val="008C624A"/>
    <w:pPr>
      <w:spacing w:after="0" w:line="240" w:lineRule="auto"/>
    </w:pPr>
    <w:rPr>
      <w:rFonts w:ascii="Times New Roman" w:eastAsia="Times New Roman" w:hAnsi="Times New Roman" w:cs="Times New Roman"/>
      <w:sz w:val="28"/>
      <w:szCs w:val="20"/>
      <w:lang w:val="en-US" w:eastAsia="hr-HR"/>
    </w:rPr>
  </w:style>
  <w:style w:type="character" w:customStyle="1" w:styleId="BezproredaChar">
    <w:name w:val="Bez proreda Char"/>
    <w:basedOn w:val="Zadanifontodlomka"/>
    <w:link w:val="Bezproreda"/>
    <w:uiPriority w:val="1"/>
    <w:rsid w:val="00597EC9"/>
    <w:rPr>
      <w:rFonts w:ascii="Times New Roman" w:eastAsia="Times New Roman" w:hAnsi="Times New Roman" w:cs="Times New Roman"/>
      <w:sz w:val="28"/>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1496">
      <w:bodyDiv w:val="1"/>
      <w:marLeft w:val="0"/>
      <w:marRight w:val="0"/>
      <w:marTop w:val="0"/>
      <w:marBottom w:val="0"/>
      <w:divBdr>
        <w:top w:val="none" w:sz="0" w:space="0" w:color="auto"/>
        <w:left w:val="none" w:sz="0" w:space="0" w:color="auto"/>
        <w:bottom w:val="none" w:sz="0" w:space="0" w:color="auto"/>
        <w:right w:val="none" w:sz="0" w:space="0" w:color="auto"/>
      </w:divBdr>
    </w:div>
    <w:div w:id="12981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18E5-E139-4C30-9677-A090DA57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7</Pages>
  <Words>1888</Words>
  <Characters>10768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Katarina Kivač</cp:lastModifiedBy>
  <cp:revision>12</cp:revision>
  <cp:lastPrinted>2022-01-26T08:10:00Z</cp:lastPrinted>
  <dcterms:created xsi:type="dcterms:W3CDTF">2023-01-26T09:04:00Z</dcterms:created>
  <dcterms:modified xsi:type="dcterms:W3CDTF">2024-02-26T12:33:00Z</dcterms:modified>
</cp:coreProperties>
</file>